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4" w:rsidRPr="00EE45C4" w:rsidRDefault="00EE45C4" w:rsidP="00455E44">
      <w:pPr>
        <w:spacing w:before="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>Зачем участвовать в олимпиадах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Очевидные бонусы от участия в олимпиадах – </w:t>
      </w:r>
      <w:r w:rsidRPr="00455E44">
        <w:rPr>
          <w:rFonts w:ascii="Times New Roman" w:hAnsi="Times New Roman"/>
          <w:sz w:val="28"/>
          <w:szCs w:val="24"/>
          <w:lang w:val="ru-RU" w:eastAsia="ru-RU" w:bidi="ar-SA"/>
        </w:rPr>
        <w:t xml:space="preserve">проверить свои знания, </w:t>
      </w: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получить дополнительные баллы или льготы при поступлении. </w:t>
      </w:r>
    </w:p>
    <w:p w:rsidR="00EE45C4" w:rsidRPr="00455E44" w:rsidRDefault="00EE45C4" w:rsidP="00455E44">
      <w:pPr>
        <w:spacing w:before="0" w:after="0" w:line="240" w:lineRule="auto"/>
        <w:outlineLvl w:val="2"/>
        <w:rPr>
          <w:rFonts w:ascii="Times New Roman" w:hAnsi="Times New Roman"/>
          <w:b/>
          <w:bCs/>
          <w:sz w:val="28"/>
          <w:szCs w:val="24"/>
          <w:lang w:val="ru-RU" w:eastAsia="ru-RU" w:bidi="ar-SA"/>
        </w:rPr>
      </w:pPr>
    </w:p>
    <w:p w:rsidR="00EE45C4" w:rsidRPr="00EE45C4" w:rsidRDefault="00EE45C4" w:rsidP="00455E44">
      <w:pPr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>Льготы при поступлении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Каждый год Министерство образования и науки РФ публикует Перечень олимпиад школьников, победители и призёры которых получают льготы при поступлении в вузы. 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Победителям, призёрам и участникам олимпиад положены следующие льготы: </w:t>
      </w:r>
    </w:p>
    <w:p w:rsidR="00EE45C4" w:rsidRPr="00EE45C4" w:rsidRDefault="00EE45C4" w:rsidP="00455E44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>Поступление в вуз без экзаменов на направления подготовки, соответствующие профилю олимпиады.</w:t>
      </w:r>
    </w:p>
    <w:p w:rsidR="00EE45C4" w:rsidRPr="00EE45C4" w:rsidRDefault="00EE45C4" w:rsidP="00455E44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100 баллов ЕГЭ по профильному предмету. </w:t>
      </w:r>
    </w:p>
    <w:p w:rsidR="00EE45C4" w:rsidRPr="00EE45C4" w:rsidRDefault="00EE45C4" w:rsidP="00455E44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>Максимальный балл по соответствующему дополнительному экзамену: профильной, творческой или профессиональной направленности.</w:t>
      </w:r>
    </w:p>
    <w:p w:rsidR="00EE45C4" w:rsidRPr="00EE45C4" w:rsidRDefault="00EE45C4" w:rsidP="00455E44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Дополнительные баллы по портфолио. </w:t>
      </w:r>
    </w:p>
    <w:p w:rsidR="00EE45C4" w:rsidRPr="00455E4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>Правда, вуз может утвердить свой перечень олимпиад, призёрам и победителям которых положены льготы с описанием этих льгот. Эту информацию вузы должны опубликовать до 1 октября.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Нюанс: победителям и призёрам олимпиад всё равно придётся сдавать профильный ЕГЭ для подтверждения знаний. Если результат ЕГЭ будет ниже установленного вузом уровня, выпускнику не зачтут положенные максимальные баллы. </w:t>
      </w:r>
    </w:p>
    <w:p w:rsidR="00EE45C4" w:rsidRPr="00455E4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</w:p>
    <w:p w:rsidR="00EE45C4" w:rsidRPr="00EE45C4" w:rsidRDefault="00EE45C4" w:rsidP="00455E44">
      <w:pPr>
        <w:spacing w:before="0" w:after="0" w:line="240" w:lineRule="auto"/>
        <w:jc w:val="center"/>
        <w:rPr>
          <w:rFonts w:ascii="Times New Roman" w:hAnsi="Times New Roman"/>
          <w:caps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плюсы участия в олимпиадах</w:t>
      </w:r>
      <w:r w:rsidR="00455E44" w:rsidRPr="00455E44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:</w:t>
      </w:r>
    </w:p>
    <w:p w:rsidR="00EE45C4" w:rsidRPr="00EE45C4" w:rsidRDefault="00455E44" w:rsidP="00455E44">
      <w:pPr>
        <w:spacing w:before="0" w:after="0" w:line="240" w:lineRule="auto"/>
        <w:outlineLvl w:val="2"/>
        <w:rPr>
          <w:rFonts w:ascii="Times New Roman" w:hAnsi="Times New Roman"/>
          <w:b/>
          <w:bCs/>
          <w:sz w:val="28"/>
          <w:szCs w:val="24"/>
          <w:lang w:val="ru-RU" w:eastAsia="ru-RU" w:bidi="ar-SA"/>
        </w:rPr>
      </w:pPr>
      <w:r w:rsidRPr="00455E4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>-</w:t>
      </w:r>
      <w:r w:rsidR="00EE45C4" w:rsidRPr="00EE45C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 xml:space="preserve">Подготовка к дополнительным испытаниям вузов 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Лучшие вузы, как правило, принимают абитуриентов не только по результатам ЕГЭ, они проводят собственные экзамены. Не только победа, но и участие в профильной олимпиаде может стать хорошей подготовкой к дополнительным испытаниям. </w:t>
      </w:r>
    </w:p>
    <w:p w:rsidR="00EE45C4" w:rsidRPr="00EE45C4" w:rsidRDefault="00455E44" w:rsidP="00455E44">
      <w:pPr>
        <w:spacing w:before="0" w:after="0" w:line="240" w:lineRule="auto"/>
        <w:outlineLvl w:val="2"/>
        <w:rPr>
          <w:rFonts w:ascii="Times New Roman" w:hAnsi="Times New Roman"/>
          <w:b/>
          <w:bCs/>
          <w:sz w:val="28"/>
          <w:szCs w:val="24"/>
          <w:lang w:val="ru-RU" w:eastAsia="ru-RU" w:bidi="ar-SA"/>
        </w:rPr>
      </w:pPr>
      <w:r w:rsidRPr="00455E4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>-</w:t>
      </w:r>
      <w:r w:rsidR="00EE45C4" w:rsidRPr="00EE45C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>Подготовка к ЕГЭ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Олимпиады проходят в таких же строгих условиях, что и экзамены. На них заранее можно привыкнуть к проверочному формату и научиться справляться с нервами, тем более что многие олимпиады проходят с 5 класса. </w:t>
      </w:r>
    </w:p>
    <w:p w:rsidR="00EE45C4" w:rsidRPr="00EE45C4" w:rsidRDefault="00455E44" w:rsidP="00455E44">
      <w:pPr>
        <w:spacing w:before="0" w:after="0" w:line="240" w:lineRule="auto"/>
        <w:outlineLvl w:val="2"/>
        <w:rPr>
          <w:rFonts w:ascii="Times New Roman" w:hAnsi="Times New Roman"/>
          <w:b/>
          <w:bCs/>
          <w:sz w:val="28"/>
          <w:szCs w:val="24"/>
          <w:lang w:val="ru-RU" w:eastAsia="ru-RU" w:bidi="ar-SA"/>
        </w:rPr>
      </w:pPr>
      <w:r w:rsidRPr="00455E4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>-</w:t>
      </w:r>
      <w:r w:rsidR="00EE45C4" w:rsidRPr="00EE45C4">
        <w:rPr>
          <w:rFonts w:ascii="Times New Roman" w:hAnsi="Times New Roman"/>
          <w:b/>
          <w:bCs/>
          <w:sz w:val="28"/>
          <w:szCs w:val="24"/>
          <w:lang w:val="ru-RU" w:eastAsia="ru-RU" w:bidi="ar-SA"/>
        </w:rPr>
        <w:t>Подготовка к учёбе в вузе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Учёба в университете предполагает самостоятельность — то, к чему окружённым учителями и репетиторами школьникам некогда привыкнуть. При подготовке к олимпиадам потребуется большая доля самостоятельности: они находятся вне школьной программы, олимпиадных репетиторов не так просто найти, поэтому материалы придётся находить и изучать самостоятельно. </w:t>
      </w:r>
    </w:p>
    <w:p w:rsidR="00455E44" w:rsidRPr="00455E44" w:rsidRDefault="00455E44" w:rsidP="00455E44">
      <w:pPr>
        <w:spacing w:before="0" w:after="0" w:line="240" w:lineRule="auto"/>
        <w:outlineLvl w:val="1"/>
        <w:rPr>
          <w:rFonts w:ascii="Times New Roman" w:hAnsi="Times New Roman"/>
          <w:b/>
          <w:bCs/>
          <w:sz w:val="28"/>
          <w:szCs w:val="24"/>
          <w:lang w:val="ru-RU" w:eastAsia="ru-RU" w:bidi="ar-SA"/>
        </w:rPr>
      </w:pPr>
    </w:p>
    <w:p w:rsidR="00EE45C4" w:rsidRPr="00EE45C4" w:rsidRDefault="00EE45C4" w:rsidP="00455E44">
      <w:pPr>
        <w:spacing w:before="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Как готовиться к олимпиадам</w:t>
      </w:r>
    </w:p>
    <w:p w:rsidR="00EE45C4" w:rsidRPr="00EE45C4" w:rsidRDefault="00EE45C4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Подготовка к олимпиадам </w:t>
      </w:r>
      <w:proofErr w:type="gramStart"/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>требует</w:t>
      </w:r>
      <w:proofErr w:type="gramEnd"/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 прежде всего заинтересованности школьников и родителей, так как не во всех школах учителя прицельно готовят детей к олимпиадам, а репетиторство по данному направлению не так уж и распространено. </w:t>
      </w:r>
    </w:p>
    <w:p w:rsidR="00EE45C4" w:rsidRDefault="00EE45C4" w:rsidP="00455E44">
      <w:pPr>
        <w:spacing w:before="0" w:after="0" w:line="240" w:lineRule="auto"/>
        <w:rPr>
          <w:rFonts w:ascii="Times New Roman" w:hAnsi="Times New Roman"/>
          <w:color w:val="0000FF"/>
          <w:sz w:val="28"/>
          <w:szCs w:val="24"/>
          <w:u w:val="single"/>
          <w:lang w:val="ru-RU" w:eastAsia="ru-RU" w:bidi="ar-SA"/>
        </w:rPr>
      </w:pP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>Главный источник знаний — задания прошлых лет и их решения. Например, на сайте Всероссийской олимпиады школьников выложены все материалы прошлых лет</w:t>
      </w:r>
      <w:r w:rsidR="00455E44">
        <w:rPr>
          <w:rFonts w:ascii="Times New Roman" w:hAnsi="Times New Roman"/>
          <w:sz w:val="28"/>
          <w:szCs w:val="24"/>
          <w:lang w:val="ru-RU" w:eastAsia="ru-RU" w:bidi="ar-SA"/>
        </w:rPr>
        <w:t xml:space="preserve"> </w:t>
      </w:r>
      <w:r w:rsidRPr="00EE45C4">
        <w:rPr>
          <w:rFonts w:ascii="Times New Roman" w:hAnsi="Times New Roman"/>
          <w:sz w:val="28"/>
          <w:szCs w:val="24"/>
          <w:lang w:val="ru-RU" w:eastAsia="ru-RU" w:bidi="ar-SA"/>
        </w:rPr>
        <w:t xml:space="preserve"> </w:t>
      </w:r>
      <w:hyperlink r:id="rId6" w:tgtFrame="_blank" w:history="1">
        <w:r w:rsidRPr="00455E44">
          <w:rPr>
            <w:rFonts w:ascii="Times New Roman" w:hAnsi="Times New Roman"/>
            <w:color w:val="0000FF"/>
            <w:sz w:val="28"/>
            <w:szCs w:val="24"/>
            <w:u w:val="single"/>
            <w:lang w:val="ru-RU" w:eastAsia="ru-RU" w:bidi="ar-SA"/>
          </w:rPr>
          <w:t>Сайт Olimpiada.ru</w:t>
        </w:r>
      </w:hyperlink>
      <w:r w:rsidR="00040941" w:rsidRPr="00040941">
        <w:rPr>
          <w:rFonts w:ascii="Times New Roman" w:hAnsi="Times New Roman"/>
          <w:color w:val="0000FF"/>
          <w:sz w:val="28"/>
          <w:szCs w:val="24"/>
          <w:lang w:val="ru-RU" w:eastAsia="ru-RU" w:bidi="ar-SA"/>
        </w:rPr>
        <w:t xml:space="preserve"> , </w:t>
      </w:r>
      <w:hyperlink r:id="rId7" w:history="1">
        <w:r w:rsidR="00040941" w:rsidRPr="00040941">
          <w:rPr>
            <w:rStyle w:val="af7"/>
            <w:lang w:val="ru-RU"/>
          </w:rPr>
          <w:t>Всероссийская олимпиада школьников (</w:t>
        </w:r>
        <w:proofErr w:type="spellStart"/>
        <w:r w:rsidR="00040941">
          <w:rPr>
            <w:rStyle w:val="af7"/>
          </w:rPr>
          <w:t>olimpiada</w:t>
        </w:r>
        <w:proofErr w:type="spellEnd"/>
        <w:r w:rsidR="00040941" w:rsidRPr="00040941">
          <w:rPr>
            <w:rStyle w:val="af7"/>
            <w:lang w:val="ru-RU"/>
          </w:rPr>
          <w:t>.</w:t>
        </w:r>
        <w:proofErr w:type="spellStart"/>
        <w:r w:rsidR="00040941">
          <w:rPr>
            <w:rStyle w:val="af7"/>
          </w:rPr>
          <w:t>ru</w:t>
        </w:r>
        <w:proofErr w:type="spellEnd"/>
        <w:r w:rsidR="00040941" w:rsidRPr="00040941">
          <w:rPr>
            <w:rStyle w:val="af7"/>
            <w:lang w:val="ru-RU"/>
          </w:rPr>
          <w:t>)</w:t>
        </w:r>
      </w:hyperlink>
    </w:p>
    <w:p w:rsidR="003C36AC" w:rsidRPr="00EE45C4" w:rsidRDefault="003C36AC" w:rsidP="00455E44">
      <w:pPr>
        <w:spacing w:before="0" w:after="0" w:line="240" w:lineRule="auto"/>
        <w:rPr>
          <w:rFonts w:ascii="Times New Roman" w:hAnsi="Times New Roman"/>
          <w:sz w:val="28"/>
          <w:szCs w:val="24"/>
          <w:lang w:val="ru-RU" w:eastAsia="ru-RU" w:bidi="ar-SA"/>
        </w:rPr>
      </w:pPr>
    </w:p>
    <w:p w:rsidR="00EE45C4" w:rsidRPr="00EE45C4" w:rsidRDefault="00EE45C4" w:rsidP="00E70286">
      <w:pPr>
        <w:spacing w:before="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bCs/>
          <w:caps/>
          <w:sz w:val="32"/>
          <w:szCs w:val="24"/>
          <w:lang w:val="ru-RU" w:eastAsia="ru-RU" w:bidi="ar-SA"/>
        </w:rPr>
        <w:t>Важные олимпиады школьников в РФ</w:t>
      </w:r>
    </w:p>
    <w:p w:rsidR="00455E44" w:rsidRPr="00455E44" w:rsidRDefault="00455E44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EE45C4" w:rsidRPr="003C36AC" w:rsidRDefault="00455E44" w:rsidP="00E70286">
      <w:pPr>
        <w:spacing w:before="0" w:after="0" w:line="240" w:lineRule="auto"/>
        <w:rPr>
          <w:b/>
          <w:u w:val="single"/>
          <w:lang w:val="ru-RU"/>
        </w:rPr>
      </w:pPr>
      <w:r w:rsidRPr="00E70286"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  <w:t xml:space="preserve">Всероссийская олимпиада школьников </w:t>
      </w:r>
      <w:hyperlink r:id="rId8" w:history="1">
        <w:r w:rsidR="003C36AC" w:rsidRPr="003C36AC">
          <w:rPr>
            <w:rStyle w:val="af7"/>
            <w:lang w:val="ru-RU"/>
          </w:rPr>
          <w:t>Всероссийская олимпиада школьников | Ростовский областной центр обработки информации в сфере образования (</w:t>
        </w:r>
        <w:proofErr w:type="spellStart"/>
        <w:r w:rsidR="003C36AC">
          <w:rPr>
            <w:rStyle w:val="af7"/>
          </w:rPr>
          <w:t>rcoi</w:t>
        </w:r>
        <w:proofErr w:type="spellEnd"/>
        <w:r w:rsidR="003C36AC" w:rsidRPr="003C36AC">
          <w:rPr>
            <w:rStyle w:val="af7"/>
            <w:lang w:val="ru-RU"/>
          </w:rPr>
          <w:t>61.</w:t>
        </w:r>
        <w:proofErr w:type="spellStart"/>
        <w:r w:rsidR="003C36AC">
          <w:rPr>
            <w:rStyle w:val="af7"/>
          </w:rPr>
          <w:t>ru</w:t>
        </w:r>
        <w:proofErr w:type="spellEnd"/>
        <w:r w:rsidR="003C36AC" w:rsidRPr="003C36AC">
          <w:rPr>
            <w:rStyle w:val="af7"/>
            <w:lang w:val="ru-RU"/>
          </w:rPr>
          <w:t>)</w:t>
        </w:r>
      </w:hyperlink>
      <w:r w:rsidR="003C36AC">
        <w:rPr>
          <w:lang w:val="ru-RU"/>
        </w:rPr>
        <w:t xml:space="preserve">  </w:t>
      </w:r>
    </w:p>
    <w:p w:rsidR="00E70286" w:rsidRPr="00E70286" w:rsidRDefault="00E70286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u w:val="single"/>
          <w:shd w:val="clear" w:color="auto" w:fill="FFEFB3"/>
          <w:lang w:val="ru-RU" w:eastAsia="ru-RU" w:bidi="ar-SA"/>
        </w:rPr>
      </w:pPr>
    </w:p>
    <w:p w:rsidR="00E70286" w:rsidRDefault="00455E44" w:rsidP="00E70286">
      <w:pPr>
        <w:pStyle w:val="af6"/>
        <w:spacing w:before="0" w:beforeAutospacing="0" w:after="0" w:afterAutospacing="0"/>
        <w:rPr>
          <w:b/>
          <w:sz w:val="32"/>
          <w:szCs w:val="28"/>
          <w:u w:val="single"/>
        </w:rPr>
      </w:pPr>
      <w:r w:rsidRPr="00E70286">
        <w:rPr>
          <w:b/>
          <w:sz w:val="32"/>
          <w:szCs w:val="28"/>
          <w:u w:val="single"/>
        </w:rPr>
        <w:t xml:space="preserve">Олимпиада школьников «Ломоносов» </w:t>
      </w:r>
    </w:p>
    <w:p w:rsidR="00455E44" w:rsidRPr="00E70286" w:rsidRDefault="00E70286" w:rsidP="00E70286">
      <w:pPr>
        <w:pStyle w:val="af6"/>
        <w:spacing w:before="0" w:beforeAutospacing="0" w:after="0" w:afterAutospacing="0"/>
        <w:ind w:left="709"/>
        <w:rPr>
          <w:sz w:val="22"/>
        </w:rPr>
      </w:pPr>
      <w:r w:rsidRPr="00E70286">
        <w:rPr>
          <w:sz w:val="22"/>
        </w:rPr>
        <w:t xml:space="preserve">Олимпиада от МГУ для учеников 5-11 классов </w:t>
      </w:r>
      <w:r w:rsidRPr="00E70286">
        <w:t>по школьным предметам, а также по журналистике, инженерным наукам, международным отношениям и </w:t>
      </w:r>
      <w:proofErr w:type="spellStart"/>
      <w:r w:rsidRPr="00E70286">
        <w:t>глобалистике</w:t>
      </w:r>
      <w:proofErr w:type="spellEnd"/>
      <w:r w:rsidRPr="00E70286">
        <w:t xml:space="preserve">, психологии, робототехнике, космонавтике. Регистрация и первый отборочный тур проходят с ноября. </w:t>
      </w:r>
    </w:p>
    <w:p w:rsidR="00455E44" w:rsidRPr="00E70286" w:rsidRDefault="00455E44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lang w:val="ru-RU" w:eastAsia="ru-RU" w:bidi="ar-SA"/>
        </w:rPr>
      </w:pPr>
      <w:r w:rsidRPr="00E70286">
        <w:rPr>
          <w:rFonts w:ascii="Times New Roman" w:hAnsi="Times New Roman"/>
          <w:b/>
          <w:sz w:val="32"/>
          <w:szCs w:val="28"/>
          <w:lang w:val="ru-RU" w:eastAsia="ru-RU" w:bidi="ar-SA"/>
        </w:rPr>
        <w:t>Олимпиада «Высшая проба»</w:t>
      </w:r>
      <w:r w:rsidR="00E70286" w:rsidRPr="00E70286">
        <w:rPr>
          <w:rFonts w:ascii="Times New Roman" w:hAnsi="Times New Roman"/>
          <w:b/>
          <w:sz w:val="32"/>
          <w:szCs w:val="28"/>
          <w:lang w:val="ru-RU" w:eastAsia="ru-RU" w:bidi="ar-SA"/>
        </w:rPr>
        <w:t xml:space="preserve"> </w:t>
      </w:r>
    </w:p>
    <w:p w:rsidR="00E70286" w:rsidRPr="00E70286" w:rsidRDefault="00E70286" w:rsidP="00E70286">
      <w:pPr>
        <w:pStyle w:val="af6"/>
        <w:spacing w:before="0" w:beforeAutospacing="0" w:after="0" w:afterAutospacing="0"/>
        <w:ind w:left="720"/>
      </w:pPr>
      <w:proofErr w:type="gramStart"/>
      <w:r w:rsidRPr="00E70286">
        <w:t>Олимпиада от Высшей школы экономики для школьников 7-11 классов по большому количеству предметов: экономике, истории, истории мировых цивилизаций, математике, литературе, праву, обществознанию, востоковедению, дизайну, журналистике, русскому языку, физике, электронике, восточным языкам, информатике, психологии, иностранным языкам, политологии, социологии, философии, финансовой грамотности, основам бизнеса.</w:t>
      </w:r>
      <w:proofErr w:type="gramEnd"/>
      <w:r w:rsidRPr="00E70286">
        <w:t xml:space="preserve"> Даёт льготы при поступлении в высшие учебные заведения РФ. Регистрация с октября, первый отборочный тур – с ноября. </w:t>
      </w:r>
    </w:p>
    <w:p w:rsidR="00455E44" w:rsidRPr="00E70286" w:rsidRDefault="00455E44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</w:pPr>
      <w:r w:rsidRPr="00E70286"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  <w:t xml:space="preserve">Олимпиада школьников СПбГУ </w:t>
      </w:r>
    </w:p>
    <w:p w:rsidR="00E70286" w:rsidRPr="00E70286" w:rsidRDefault="00E70286" w:rsidP="00E70286">
      <w:pPr>
        <w:pStyle w:val="af6"/>
        <w:spacing w:before="0" w:beforeAutospacing="0" w:after="0" w:afterAutospacing="0"/>
        <w:ind w:left="720"/>
      </w:pPr>
      <w:proofErr w:type="gramStart"/>
      <w:r w:rsidRPr="00E70286">
        <w:t>Олимпиада в 2019/2020 учебном году проводится по 18 предметам: биология, география, журналистика, инженерные системы, иностранные языки, информатика, история, китайский язык, математика, медицина, обществознание, право, современный менеджер, социология, физика, филология, химия, экономика.</w:t>
      </w:r>
      <w:proofErr w:type="gramEnd"/>
      <w:r w:rsidRPr="00E70286">
        <w:t xml:space="preserve"> Заочный отборочный этап Олимпиады пройдет с 15 октября 2019 по 14 января 2020 г. Заключительный очный – с 1 февраля по 15 марта 2020 г</w:t>
      </w:r>
      <w:proofErr w:type="gramStart"/>
      <w:r w:rsidRPr="00E70286">
        <w:t>.З</w:t>
      </w:r>
      <w:proofErr w:type="gramEnd"/>
      <w:r w:rsidRPr="00E70286">
        <w:t xml:space="preserve">арегистрироваться на олимпиаду можно на официальном сайте. </w:t>
      </w:r>
    </w:p>
    <w:p w:rsidR="00455E44" w:rsidRPr="00E70286" w:rsidRDefault="00455E44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</w:pPr>
      <w:r w:rsidRPr="00E70286"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  <w:t xml:space="preserve">Открытые олимпиады школьников Университета ИТМО </w:t>
      </w:r>
    </w:p>
    <w:p w:rsidR="00E70286" w:rsidRPr="00E70286" w:rsidRDefault="00E70286" w:rsidP="00E70286">
      <w:pPr>
        <w:pStyle w:val="af6"/>
        <w:spacing w:before="0" w:beforeAutospacing="0" w:after="0" w:afterAutospacing="0"/>
        <w:ind w:left="720"/>
      </w:pPr>
      <w:r w:rsidRPr="00E70286">
        <w:t xml:space="preserve">Олимпиады для школьников 7-11 классов по математике и информатике от Университета ИТМО. Регистрация – в октябре, отборочные туры – с ноября. </w:t>
      </w:r>
    </w:p>
    <w:p w:rsidR="00455E44" w:rsidRPr="00E70286" w:rsidRDefault="00455E44" w:rsidP="00E70286">
      <w:pPr>
        <w:spacing w:before="0" w:after="0" w:line="240" w:lineRule="auto"/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</w:pPr>
      <w:r w:rsidRPr="00E70286"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  <w:t xml:space="preserve">Олимпиада </w:t>
      </w:r>
      <w:proofErr w:type="spellStart"/>
      <w:r w:rsidRPr="00E70286">
        <w:rPr>
          <w:rFonts w:ascii="Times New Roman" w:hAnsi="Times New Roman"/>
          <w:b/>
          <w:sz w:val="32"/>
          <w:szCs w:val="28"/>
          <w:u w:val="single"/>
          <w:lang w:val="ru-RU" w:eastAsia="ru-RU" w:bidi="ar-SA"/>
        </w:rPr>
        <w:t>РАНХиГС</w:t>
      </w:r>
      <w:proofErr w:type="spellEnd"/>
      <w:r w:rsidRPr="00E70286">
        <w:rPr>
          <w:rFonts w:ascii="Times New Roman" w:hAnsi="Times New Roman"/>
          <w:b/>
          <w:sz w:val="32"/>
          <w:szCs w:val="28"/>
          <w:u w:val="single"/>
          <w:shd w:val="clear" w:color="auto" w:fill="FFEFB3"/>
          <w:lang w:val="ru-RU" w:eastAsia="ru-RU" w:bidi="ar-SA"/>
        </w:rPr>
        <w:t xml:space="preserve"> </w:t>
      </w:r>
    </w:p>
    <w:p w:rsidR="00455E44" w:rsidRPr="00E70286" w:rsidRDefault="00E70286" w:rsidP="00E70286">
      <w:pPr>
        <w:spacing w:before="0" w:after="0" w:line="240" w:lineRule="auto"/>
        <w:ind w:left="851"/>
        <w:rPr>
          <w:rFonts w:ascii="Times New Roman" w:hAnsi="Times New Roman"/>
          <w:b/>
          <w:caps/>
          <w:sz w:val="36"/>
          <w:szCs w:val="24"/>
          <w:lang w:val="ru-RU" w:eastAsia="ru-RU" w:bidi="ar-SA"/>
        </w:rPr>
      </w:pPr>
      <w:r w:rsidRPr="00E70286">
        <w:rPr>
          <w:rFonts w:ascii="Times New Roman" w:hAnsi="Times New Roman"/>
          <w:sz w:val="22"/>
          <w:lang w:val="ru-RU"/>
        </w:rPr>
        <w:t>Олимпиады для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школьников 8-9 и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10-11 классов по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обществознанию, английскому языку, истории, журналистике, экономике, политологии. Победители и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призёры получают право на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повышение балла ЕГЭ до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100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и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зачисления в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Академию без</w:t>
      </w:r>
      <w:r w:rsidRPr="00E70286">
        <w:rPr>
          <w:rFonts w:ascii="Times New Roman" w:hAnsi="Times New Roman"/>
          <w:sz w:val="22"/>
        </w:rPr>
        <w:t> </w:t>
      </w:r>
      <w:r w:rsidRPr="00E70286">
        <w:rPr>
          <w:rFonts w:ascii="Times New Roman" w:hAnsi="Times New Roman"/>
          <w:sz w:val="22"/>
          <w:lang w:val="ru-RU"/>
        </w:rPr>
        <w:t>вступительных испытаний</w:t>
      </w:r>
    </w:p>
    <w:p w:rsidR="00455E44" w:rsidRPr="00EE45C4" w:rsidRDefault="00455E44" w:rsidP="00455E44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lastRenderedPageBreak/>
        <w:t>Не бойтесь участвовать в олимпиадах, даже если с первого раза не всё получится, это хороший опыт!</w:t>
      </w:r>
    </w:p>
    <w:p w:rsidR="00455E44" w:rsidRDefault="00455E44" w:rsidP="00EE45C4">
      <w:pPr>
        <w:spacing w:before="0" w:after="0"/>
        <w:jc w:val="center"/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</w:pPr>
    </w:p>
    <w:p w:rsidR="00EE45C4" w:rsidRPr="00EE45C4" w:rsidRDefault="00EE45C4" w:rsidP="00EE45C4">
      <w:pPr>
        <w:spacing w:before="0" w:after="0"/>
        <w:jc w:val="center"/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Всероссийская олимпиада школьников</w:t>
      </w:r>
    </w:p>
    <w:p w:rsid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EE45C4" w:rsidRP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Главное испытание, которое даёт универсальные преимущества при поступлении в вузы. Олимпиада проходит по 24 предметам, участвовать в ней можно начиная с четвёртого класса, правда, только по русскому языку и математике. </w:t>
      </w:r>
    </w:p>
    <w:p w:rsidR="00EE45C4" w:rsidRDefault="00EE45C4" w:rsidP="00EE45C4">
      <w:pPr>
        <w:spacing w:before="0" w:after="0"/>
        <w:jc w:val="center"/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</w:pPr>
    </w:p>
    <w:p w:rsidR="00EE45C4" w:rsidRPr="00EE45C4" w:rsidRDefault="00EE45C4" w:rsidP="00EE45C4">
      <w:pPr>
        <w:spacing w:before="0" w:after="0"/>
        <w:jc w:val="center"/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Олимпиада проходит в 4 </w:t>
      </w:r>
      <w:proofErr w:type="gramStart"/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основных</w:t>
      </w:r>
      <w:proofErr w:type="gramEnd"/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 xml:space="preserve"> этапа:</w:t>
      </w:r>
    </w:p>
    <w:p w:rsidR="00EE45C4" w:rsidRPr="00EE45C4" w:rsidRDefault="00EE45C4" w:rsidP="00EE45C4">
      <w:pPr>
        <w:numPr>
          <w:ilvl w:val="0"/>
          <w:numId w:val="3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proofErr w:type="gramStart"/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>школьный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 — с сентября по октябрь в школах для учеников 4-11 классов;</w:t>
      </w:r>
      <w:proofErr w:type="gramEnd"/>
    </w:p>
    <w:p w:rsidR="00EE45C4" w:rsidRPr="00EE45C4" w:rsidRDefault="00EE45C4" w:rsidP="00EE45C4">
      <w:pPr>
        <w:numPr>
          <w:ilvl w:val="0"/>
          <w:numId w:val="3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proofErr w:type="gramStart"/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 xml:space="preserve">муниципальный 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>— с октября по декабрь для учеников 7-11 классов;</w:t>
      </w:r>
      <w:proofErr w:type="gramEnd"/>
    </w:p>
    <w:p w:rsidR="00EE45C4" w:rsidRPr="00EE45C4" w:rsidRDefault="00EE45C4" w:rsidP="00EE45C4">
      <w:pPr>
        <w:numPr>
          <w:ilvl w:val="0"/>
          <w:numId w:val="3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proofErr w:type="gramStart"/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>региональный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 — с января по февраль для учеников 9-11 классов;</w:t>
      </w:r>
      <w:proofErr w:type="gramEnd"/>
    </w:p>
    <w:p w:rsidR="00EE45C4" w:rsidRPr="00EE45C4" w:rsidRDefault="00EE45C4" w:rsidP="00EE45C4">
      <w:pPr>
        <w:numPr>
          <w:ilvl w:val="0"/>
          <w:numId w:val="3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proofErr w:type="gramStart"/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>заключительный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 — с марта по апрель для учеников 9-11 классов. </w:t>
      </w:r>
      <w:proofErr w:type="gramEnd"/>
    </w:p>
    <w:p w:rsid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>Чтобы попасть на каждый следующий уровень, нужно преодолеть порог баллов</w:t>
      </w:r>
      <w:r w:rsidR="00040941">
        <w:rPr>
          <w:rFonts w:ascii="Times New Roman" w:hAnsi="Times New Roman"/>
          <w:sz w:val="32"/>
          <w:szCs w:val="24"/>
          <w:lang w:val="ru-RU" w:eastAsia="ru-RU" w:bidi="ar-SA"/>
        </w:rPr>
        <w:t>.</w:t>
      </w:r>
    </w:p>
    <w:p w:rsidR="00040941" w:rsidRPr="00EE45C4" w:rsidRDefault="00040941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455E44" w:rsidRDefault="00455E44" w:rsidP="00455E4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455E44" w:rsidRDefault="00455E44" w:rsidP="00455E44">
      <w:pPr>
        <w:spacing w:before="0" w:after="0"/>
        <w:jc w:val="center"/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 xml:space="preserve">как можно принять участие </w:t>
      </w:r>
    </w:p>
    <w:p w:rsidR="00455E44" w:rsidRDefault="00455E44" w:rsidP="00455E44">
      <w:pPr>
        <w:spacing w:before="0" w:after="0"/>
        <w:jc w:val="center"/>
        <w:rPr>
          <w:rFonts w:ascii="Times New Roman" w:hAnsi="Times New Roman"/>
          <w:b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в</w:t>
      </w:r>
      <w:r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о</w:t>
      </w:r>
      <w:r w:rsidRPr="00EE45C4">
        <w:rPr>
          <w:rFonts w:ascii="Times New Roman" w:hAnsi="Times New Roman"/>
          <w:b/>
          <w:caps/>
          <w:sz w:val="32"/>
          <w:szCs w:val="24"/>
          <w:lang w:val="ru-RU" w:eastAsia="ru-RU" w:bidi="ar-SA"/>
        </w:rPr>
        <w:t>  Всероссийской олимпиаде школьника</w:t>
      </w:r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>:</w:t>
      </w:r>
    </w:p>
    <w:p w:rsidR="00455E44" w:rsidRPr="00EE45C4" w:rsidRDefault="00455E44" w:rsidP="00455E44">
      <w:pPr>
        <w:spacing w:before="0" w:after="0"/>
        <w:jc w:val="center"/>
        <w:rPr>
          <w:rFonts w:ascii="Times New Roman" w:hAnsi="Times New Roman"/>
          <w:b/>
          <w:sz w:val="32"/>
          <w:szCs w:val="24"/>
          <w:lang w:val="ru-RU" w:eastAsia="ru-RU" w:bidi="ar-SA"/>
        </w:rPr>
      </w:pPr>
    </w:p>
    <w:p w:rsidR="00455E44" w:rsidRPr="00EE45C4" w:rsidRDefault="00455E44" w:rsidP="00455E44">
      <w:pPr>
        <w:numPr>
          <w:ilvl w:val="0"/>
          <w:numId w:val="2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Для участия в школьном этапе олимпиады сообщить о желании участвовать учителю по предмету, классному руководителю или завучу. </w:t>
      </w:r>
    </w:p>
    <w:p w:rsidR="00455E44" w:rsidRPr="00EE45C4" w:rsidRDefault="00455E44" w:rsidP="00455E44">
      <w:pPr>
        <w:numPr>
          <w:ilvl w:val="0"/>
          <w:numId w:val="2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Участвовать в школьном этапе олимпиады. </w:t>
      </w:r>
    </w:p>
    <w:p w:rsidR="00455E44" w:rsidRPr="00EE45C4" w:rsidRDefault="00455E44" w:rsidP="00455E44">
      <w:pPr>
        <w:numPr>
          <w:ilvl w:val="0"/>
          <w:numId w:val="2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lastRenderedPageBreak/>
        <w:t xml:space="preserve">Узнать результаты у учителя. </w:t>
      </w:r>
    </w:p>
    <w:p w:rsidR="00455E44" w:rsidRPr="00EE45C4" w:rsidRDefault="00455E44" w:rsidP="00455E44">
      <w:pPr>
        <w:numPr>
          <w:ilvl w:val="0"/>
          <w:numId w:val="2"/>
        </w:num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Если школьник набрал необходимое количество баллов – участвовать в следующем, муниципальном, этапе олимпиады. </w:t>
      </w:r>
    </w:p>
    <w:p w:rsidR="00455E44" w:rsidRDefault="00455E44" w:rsidP="00455E4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3C36AC" w:rsidRDefault="00455E4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Информация о местах и сроках проведения олимпиады публикуется на официальном сайте олимпиады. </w:t>
      </w:r>
    </w:p>
    <w:p w:rsidR="00040941" w:rsidRDefault="00040941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040941" w:rsidRPr="003C36AC" w:rsidRDefault="00040941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bookmarkStart w:id="0" w:name="_GoBack"/>
      <w:bookmarkEnd w:id="0"/>
    </w:p>
    <w:p w:rsid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  <w:r w:rsidRPr="00EE45C4">
        <w:rPr>
          <w:rFonts w:ascii="Times New Roman" w:hAnsi="Times New Roman"/>
          <w:b/>
          <w:sz w:val="32"/>
          <w:szCs w:val="24"/>
          <w:lang w:val="ru-RU" w:eastAsia="ru-RU" w:bidi="ar-SA"/>
        </w:rPr>
        <w:t>Хорошие результаты на Всероссийской олимпиаде школьников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 xml:space="preserve"> </w:t>
      </w:r>
      <w:r w:rsidRPr="00EE45C4">
        <w:rPr>
          <w:rFonts w:ascii="Times New Roman" w:hAnsi="Times New Roman"/>
          <w:sz w:val="32"/>
          <w:szCs w:val="24"/>
          <w:u w:val="single"/>
          <w:lang w:val="ru-RU" w:eastAsia="ru-RU" w:bidi="ar-SA"/>
        </w:rPr>
        <w:t xml:space="preserve">дают льготы при поступлении: </w:t>
      </w:r>
      <w:r w:rsidRPr="00EE45C4">
        <w:rPr>
          <w:rFonts w:ascii="Times New Roman" w:hAnsi="Times New Roman"/>
          <w:sz w:val="32"/>
          <w:szCs w:val="24"/>
          <w:lang w:val="ru-RU" w:eastAsia="ru-RU" w:bidi="ar-SA"/>
        </w:rPr>
        <w:t>от дополнительных баллов до зачисления без экзаменов в профильные вузы.</w:t>
      </w:r>
    </w:p>
    <w:p w:rsidR="00EE45C4" w:rsidRDefault="00EE45C4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B10E79" w:rsidRDefault="00B10E79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971CDE" w:rsidRPr="00A63B5E" w:rsidRDefault="00971CDE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B10E79" w:rsidRDefault="00B10E79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971CDE" w:rsidRDefault="00971CDE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B96070" w:rsidRDefault="00B96070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B96070" w:rsidRDefault="00B96070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FB0035" w:rsidRPr="007C0CE4" w:rsidRDefault="00FB0035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p w:rsidR="00B96070" w:rsidRDefault="00B96070" w:rsidP="00EE45C4">
      <w:pPr>
        <w:spacing w:before="0" w:after="0"/>
        <w:rPr>
          <w:rFonts w:ascii="Times New Roman" w:hAnsi="Times New Roman"/>
          <w:sz w:val="32"/>
          <w:szCs w:val="24"/>
          <w:lang w:val="ru-RU" w:eastAsia="ru-RU" w:bidi="ar-SA"/>
        </w:rPr>
      </w:pPr>
    </w:p>
    <w:sectPr w:rsidR="00B96070" w:rsidSect="00FB0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altName w:val="Segoe UI Semibold"/>
    <w:panose1 w:val="020B0604020202020204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5D"/>
    <w:multiLevelType w:val="hybridMultilevel"/>
    <w:tmpl w:val="EC8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662F"/>
    <w:multiLevelType w:val="multilevel"/>
    <w:tmpl w:val="BC8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35F6"/>
    <w:multiLevelType w:val="multilevel"/>
    <w:tmpl w:val="CE06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70FB7"/>
    <w:multiLevelType w:val="multilevel"/>
    <w:tmpl w:val="1DE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24D17"/>
    <w:multiLevelType w:val="hybridMultilevel"/>
    <w:tmpl w:val="7620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D74"/>
    <w:multiLevelType w:val="multilevel"/>
    <w:tmpl w:val="DCA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911DD"/>
    <w:multiLevelType w:val="multilevel"/>
    <w:tmpl w:val="F24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5C4"/>
    <w:rsid w:val="00040941"/>
    <w:rsid w:val="000B09BD"/>
    <w:rsid w:val="00196BB8"/>
    <w:rsid w:val="002F5C05"/>
    <w:rsid w:val="00324A1D"/>
    <w:rsid w:val="00353ADD"/>
    <w:rsid w:val="003C36AC"/>
    <w:rsid w:val="00422556"/>
    <w:rsid w:val="00455E44"/>
    <w:rsid w:val="00531B80"/>
    <w:rsid w:val="005B3E2F"/>
    <w:rsid w:val="0070488E"/>
    <w:rsid w:val="007C0CE4"/>
    <w:rsid w:val="008539E4"/>
    <w:rsid w:val="008B72E1"/>
    <w:rsid w:val="008C5910"/>
    <w:rsid w:val="00971CDE"/>
    <w:rsid w:val="009E3F72"/>
    <w:rsid w:val="00A63B5E"/>
    <w:rsid w:val="00AB09FA"/>
    <w:rsid w:val="00B10E79"/>
    <w:rsid w:val="00B96070"/>
    <w:rsid w:val="00BB1A20"/>
    <w:rsid w:val="00CD708B"/>
    <w:rsid w:val="00DB186C"/>
    <w:rsid w:val="00E020F1"/>
    <w:rsid w:val="00E467C6"/>
    <w:rsid w:val="00E70286"/>
    <w:rsid w:val="00EE45C4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56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2255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2255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255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5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55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55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56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556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556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5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422556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422556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2556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2556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2556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2556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255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255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2556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22556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22556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2556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2255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22556"/>
    <w:rPr>
      <w:b/>
      <w:bCs/>
    </w:rPr>
  </w:style>
  <w:style w:type="character" w:styleId="a9">
    <w:name w:val="Emphasis"/>
    <w:uiPriority w:val="20"/>
    <w:qFormat/>
    <w:rsid w:val="00422556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22556"/>
    <w:pPr>
      <w:spacing w:before="0" w:after="0" w:line="240" w:lineRule="auto"/>
    </w:pPr>
    <w:rPr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422556"/>
    <w:rPr>
      <w:sz w:val="20"/>
      <w:szCs w:val="20"/>
    </w:rPr>
  </w:style>
  <w:style w:type="paragraph" w:styleId="ac">
    <w:name w:val="List Paragraph"/>
    <w:basedOn w:val="a"/>
    <w:uiPriority w:val="34"/>
    <w:qFormat/>
    <w:rsid w:val="004225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556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2255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255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22556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422556"/>
    <w:rPr>
      <w:i/>
      <w:iCs/>
      <w:color w:val="243F60"/>
    </w:rPr>
  </w:style>
  <w:style w:type="character" w:styleId="af0">
    <w:name w:val="Intense Emphasis"/>
    <w:uiPriority w:val="21"/>
    <w:qFormat/>
    <w:rsid w:val="00422556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422556"/>
    <w:rPr>
      <w:b/>
      <w:bCs/>
      <w:color w:val="4F81BD"/>
    </w:rPr>
  </w:style>
  <w:style w:type="character" w:styleId="af2">
    <w:name w:val="Intense Reference"/>
    <w:uiPriority w:val="32"/>
    <w:qFormat/>
    <w:rsid w:val="00422556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42255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2556"/>
    <w:pPr>
      <w:outlineLvl w:val="9"/>
    </w:pPr>
    <w:rPr>
      <w:sz w:val="22"/>
      <w:szCs w:val="22"/>
      <w:lang w:val="en-US" w:eastAsia="en-US" w:bidi="en-US"/>
    </w:rPr>
  </w:style>
  <w:style w:type="paragraph" w:customStyle="1" w:styleId="af5">
    <w:name w:val="мой стиль"/>
    <w:basedOn w:val="1"/>
    <w:qFormat/>
    <w:rsid w:val="00422556"/>
    <w:pPr>
      <w:framePr w:wrap="around" w:vAnchor="text" w:hAnchor="text" w:y="1"/>
    </w:pPr>
    <w:rPr>
      <w:rFonts w:ascii="Aharoni" w:hAnsi="Aharoni"/>
      <w:b w:val="0"/>
      <w:shadow/>
      <w:color w:val="FFFF00"/>
      <w:sz w:val="32"/>
      <w:szCs w:val="22"/>
      <w:u w:val="single"/>
      <w:lang w:val="en-US" w:eastAsia="en-US" w:bidi="en-US"/>
    </w:rPr>
  </w:style>
  <w:style w:type="paragraph" w:styleId="af6">
    <w:name w:val="Normal (Web)"/>
    <w:basedOn w:val="a"/>
    <w:uiPriority w:val="99"/>
    <w:unhideWhenUsed/>
    <w:rsid w:val="00EE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EE45C4"/>
    <w:rPr>
      <w:color w:val="0000FF"/>
      <w:u w:val="single"/>
    </w:rPr>
  </w:style>
  <w:style w:type="paragraph" w:customStyle="1" w:styleId="paragraph-bannercontainer">
    <w:name w:val="paragraph-banner_container"/>
    <w:basedOn w:val="a"/>
    <w:rsid w:val="00EE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paragraph-bannertitle">
    <w:name w:val="paragraph-banner_title"/>
    <w:basedOn w:val="a0"/>
    <w:rsid w:val="00EE45C4"/>
  </w:style>
  <w:style w:type="character" w:customStyle="1" w:styleId="paragraph-bannertext">
    <w:name w:val="paragraph-banner_text"/>
    <w:basedOn w:val="a0"/>
    <w:rsid w:val="00EE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rcoi61.ru/vso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impiada.ru/activity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int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User</cp:lastModifiedBy>
  <cp:revision>12</cp:revision>
  <cp:lastPrinted>2019-10-15T09:57:00Z</cp:lastPrinted>
  <dcterms:created xsi:type="dcterms:W3CDTF">2019-10-15T06:19:00Z</dcterms:created>
  <dcterms:modified xsi:type="dcterms:W3CDTF">2021-11-21T17:02:00Z</dcterms:modified>
</cp:coreProperties>
</file>