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057" w:rsidRDefault="00767057" w:rsidP="00767057">
      <w:pPr>
        <w:pStyle w:val="a3"/>
        <w:spacing w:before="0" w:beforeAutospacing="0" w:after="0" w:afterAutospacing="0"/>
        <w:jc w:val="center"/>
        <w:rPr>
          <w:rFonts w:ascii="Roboto" w:hAnsi="Roboto"/>
          <w:color w:val="000000"/>
          <w:sz w:val="27"/>
          <w:szCs w:val="27"/>
        </w:rPr>
      </w:pPr>
      <w:r>
        <w:rPr>
          <w:color w:val="000000"/>
          <w:sz w:val="40"/>
          <w:szCs w:val="40"/>
        </w:rPr>
        <w:t>Конспект урока по математике для 6 класса</w:t>
      </w:r>
    </w:p>
    <w:p w:rsidR="00767057" w:rsidRDefault="00767057" w:rsidP="00767057">
      <w:pPr>
        <w:pStyle w:val="a3"/>
        <w:spacing w:before="0" w:beforeAutospacing="0" w:after="0" w:afterAutospacing="0"/>
        <w:jc w:val="center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  <w:sz w:val="40"/>
          <w:szCs w:val="40"/>
        </w:rPr>
        <w:t>«Пропорция»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i/>
          <w:iCs/>
          <w:color w:val="000000"/>
          <w:u w:val="single"/>
        </w:rPr>
        <w:t>Урок по математике. ( 6 класс)</w:t>
      </w:r>
      <w:r>
        <w:rPr>
          <w:color w:val="000000"/>
        </w:rPr>
        <w:br/>
        <w:t>«Развитие творческих способностей учащихся на основе сотрудничества с учителем»</w:t>
      </w:r>
      <w:r>
        <w:rPr>
          <w:color w:val="000000"/>
        </w:rPr>
        <w:br/>
      </w:r>
      <w:r>
        <w:rPr>
          <w:color w:val="000000"/>
          <w:u w:val="single"/>
        </w:rPr>
        <w:t>Урок систематизации знаний по теме «Пропорции</w:t>
      </w:r>
      <w:proofErr w:type="gramStart"/>
      <w:r>
        <w:rPr>
          <w:color w:val="000000"/>
          <w:u w:val="single"/>
        </w:rPr>
        <w:t>.»</w:t>
      </w:r>
      <w:proofErr w:type="gramEnd"/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i/>
          <w:iCs/>
          <w:color w:val="000000"/>
        </w:rPr>
        <w:t>Тип урока: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урок систематизации знаний.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i/>
          <w:iCs/>
          <w:color w:val="000000"/>
        </w:rPr>
        <w:t>Цели урока: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1</w:t>
      </w:r>
      <w:r>
        <w:rPr>
          <w:i/>
          <w:iCs/>
          <w:color w:val="000000"/>
        </w:rPr>
        <w:t>.</w:t>
      </w:r>
      <w:r>
        <w:rPr>
          <w:rStyle w:val="apple-converted-space"/>
          <w:i/>
          <w:iCs/>
          <w:color w:val="000000"/>
        </w:rPr>
        <w:t> </w:t>
      </w:r>
      <w:r>
        <w:rPr>
          <w:i/>
          <w:iCs/>
          <w:color w:val="000000"/>
          <w:u w:val="single"/>
        </w:rPr>
        <w:t>Образовательные</w:t>
      </w:r>
      <w:r>
        <w:rPr>
          <w:i/>
          <w:iCs/>
          <w:color w:val="000000"/>
        </w:rPr>
        <w:t>: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обеспечить повторение, обобщение и систематизацию материала темы. Создать условия контроля (самоконтроля) усвоения знаний и умений.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proofErr w:type="gramStart"/>
      <w:r>
        <w:rPr>
          <w:color w:val="000000"/>
        </w:rPr>
        <w:t>2</w:t>
      </w:r>
      <w:r>
        <w:rPr>
          <w:i/>
          <w:iCs/>
          <w:color w:val="000000"/>
        </w:rPr>
        <w:t>.</w:t>
      </w:r>
      <w:r>
        <w:rPr>
          <w:i/>
          <w:iCs/>
          <w:color w:val="000000"/>
          <w:u w:val="single"/>
        </w:rPr>
        <w:t>Развивающие: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способствовать формированию умений использовать приемы: сравнения, обобщения, выделения главного, развитие математического кругозора, мышления, речи, внимания, памяти, развитие познавательного интереса, развитие у учащихся навыков самоконтроля, самоанализа учебной деятельности, развития вычислительных навыков.</w:t>
      </w:r>
      <w:proofErr w:type="gramEnd"/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3.</w:t>
      </w:r>
      <w:r>
        <w:rPr>
          <w:rStyle w:val="apple-converted-space"/>
          <w:color w:val="000000"/>
        </w:rPr>
        <w:t> </w:t>
      </w:r>
      <w:r>
        <w:rPr>
          <w:i/>
          <w:iCs/>
          <w:color w:val="000000"/>
          <w:u w:val="single"/>
        </w:rPr>
        <w:t>Воспитывающие</w:t>
      </w:r>
      <w:r>
        <w:rPr>
          <w:i/>
          <w:iCs/>
          <w:color w:val="000000"/>
        </w:rPr>
        <w:t>: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содействовать воспитанию интереса к математике и ее приложениям, активности, умения общаться, общей культуры.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i/>
          <w:iCs/>
          <w:color w:val="000000"/>
          <w:u w:val="single"/>
        </w:rPr>
        <w:t>Форма организации урока</w:t>
      </w:r>
      <w:r>
        <w:rPr>
          <w:b/>
          <w:bCs/>
          <w:i/>
          <w:iCs/>
          <w:color w:val="000000"/>
        </w:rPr>
        <w:t>: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фронтальная, индивидуальная, групповая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proofErr w:type="gramStart"/>
      <w:r>
        <w:rPr>
          <w:b/>
          <w:bCs/>
          <w:i/>
          <w:iCs/>
          <w:color w:val="000000"/>
        </w:rPr>
        <w:t>Оборудование: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классная доска, мел, рабочая карта урока, листы с текстом самостоятельной работы, листы с заданием домашней работы (по вариантам), ромашка с заданиями), презентация, проектор</w:t>
      </w:r>
      <w:proofErr w:type="gramEnd"/>
    </w:p>
    <w:p w:rsidR="00767057" w:rsidRDefault="00767057" w:rsidP="00767057">
      <w:pPr>
        <w:pStyle w:val="a3"/>
        <w:spacing w:before="0" w:beforeAutospacing="0" w:after="0" w:afterAutospacing="0"/>
        <w:jc w:val="center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i/>
          <w:iCs/>
          <w:color w:val="000000"/>
        </w:rPr>
        <w:t>Ход урока: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  <w:u w:val="single"/>
        </w:rPr>
        <w:t>1.Организацонный момент (Сообщение темы, цели и задач урока)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Французский писатель</w:t>
      </w:r>
      <w:r>
        <w:rPr>
          <w:rStyle w:val="apple-converted-space"/>
          <w:color w:val="000000"/>
        </w:rPr>
        <w:t> </w:t>
      </w:r>
      <w:r>
        <w:rPr>
          <w:b/>
          <w:bCs/>
          <w:i/>
          <w:iCs/>
          <w:color w:val="000000"/>
        </w:rPr>
        <w:t>Анатоль Франс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однажды заметил: «Учиться можно только весело. Чтобы переваривать знания, надо поглощать их с аппетитом». Так вот, давайте сегодня на уроке будем следовать этому совету писателя, будем активны, внимательны, будем поглощать знания с большим желанием, ведь они пригодятся вам в вашей дальнейшей жизни.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Какая тема нашего урока, мы узнаем с вами, разгадав ребус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Ребус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rFonts w:ascii="Roboto" w:hAnsi="Roboto"/>
          <w:color w:val="000000"/>
          <w:sz w:val="27"/>
          <w:szCs w:val="27"/>
        </w:rPr>
        <w:br/>
      </w:r>
      <w:r>
        <w:rPr>
          <w:rFonts w:ascii="Roboto" w:hAnsi="Roboto"/>
          <w:noProof/>
          <w:color w:val="000000"/>
          <w:sz w:val="27"/>
          <w:szCs w:val="27"/>
        </w:rPr>
        <w:drawing>
          <wp:inline distT="0" distB="0" distL="0" distR="0">
            <wp:extent cx="795655" cy="1128395"/>
            <wp:effectExtent l="0" t="0" r="0" b="0"/>
            <wp:docPr id="1" name="Рисунок 1" descr="http://doc4web.ru/uploads/files/88/89312/hello_html_m4ac592d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doc4web.ru/uploads/files/88/89312/hello_html_m4ac592da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1128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Style w:val="apple-converted-space"/>
          <w:rFonts w:ascii="Roboto" w:hAnsi="Roboto"/>
          <w:color w:val="000000"/>
          <w:sz w:val="27"/>
          <w:szCs w:val="27"/>
          <w:shd w:val="clear" w:color="auto" w:fill="FFFFFF"/>
        </w:rPr>
        <w:t> </w:t>
      </w:r>
      <w:r>
        <w:rPr>
          <w:rFonts w:ascii="Roboto" w:hAnsi="Roboto"/>
          <w:noProof/>
          <w:color w:val="000000"/>
          <w:sz w:val="27"/>
          <w:szCs w:val="27"/>
        </w:rPr>
        <w:drawing>
          <wp:inline distT="0" distB="0" distL="0" distR="0">
            <wp:extent cx="403860" cy="154305"/>
            <wp:effectExtent l="19050" t="0" r="0" b="0"/>
            <wp:docPr id="2" name="Рисунок 2" descr="http://doc4web.ru/uploads/files/88/89312/hello_html_2bf01d1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doc4web.ru/uploads/files/88/89312/hello_html_2bf01d1b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" cy="1543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Style w:val="apple-converted-space"/>
          <w:rFonts w:ascii="Roboto" w:hAnsi="Roboto"/>
          <w:color w:val="000000"/>
          <w:sz w:val="27"/>
          <w:szCs w:val="27"/>
          <w:shd w:val="clear" w:color="auto" w:fill="FFFFFF"/>
        </w:rPr>
        <w:t> 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1 =</w:t>
      </w:r>
      <w:r>
        <w:rPr>
          <w:rFonts w:ascii="Roboto" w:hAnsi="Roboto"/>
          <w:noProof/>
          <w:color w:val="000000"/>
          <w:sz w:val="27"/>
          <w:szCs w:val="27"/>
        </w:rPr>
        <w:drawing>
          <wp:inline distT="0" distB="0" distL="0" distR="0">
            <wp:extent cx="1187450" cy="1187450"/>
            <wp:effectExtent l="19050" t="0" r="0" b="0"/>
            <wp:docPr id="3" name="Рисунок 3" descr="http://doc4web.ru/uploads/files/88/89312/hello_html_m25063d4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doc4web.ru/uploads/files/88/89312/hello_html_m25063d4d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7450" cy="1187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Style w:val="apple-converted-space"/>
          <w:rFonts w:ascii="Arial" w:hAnsi="Arial" w:cs="Arial"/>
          <w:color w:val="000000"/>
          <w:sz w:val="20"/>
          <w:szCs w:val="20"/>
          <w:shd w:val="clear" w:color="auto" w:fill="FFFFFF"/>
        </w:rPr>
        <w:t> </w:t>
      </w:r>
      <w:proofErr w:type="gramStart"/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Р</w:t>
      </w:r>
      <w:proofErr w:type="gramEnd"/>
      <w:r>
        <w:rPr>
          <w:rStyle w:val="apple-converted-space"/>
          <w:rFonts w:ascii="Roboto" w:hAnsi="Roboto"/>
          <w:color w:val="000000"/>
          <w:sz w:val="27"/>
          <w:szCs w:val="27"/>
        </w:rPr>
        <w:t> </w:t>
      </w:r>
      <w:r>
        <w:rPr>
          <w:rFonts w:ascii="Roboto" w:hAnsi="Roboto"/>
          <w:noProof/>
          <w:color w:val="000000"/>
          <w:sz w:val="27"/>
          <w:szCs w:val="27"/>
        </w:rPr>
        <w:drawing>
          <wp:inline distT="0" distB="0" distL="0" distR="0">
            <wp:extent cx="237490" cy="1899920"/>
            <wp:effectExtent l="19050" t="0" r="0" b="0"/>
            <wp:docPr id="4" name="Рисунок 4" descr="http://doc4web.ru/uploads/files/88/89312/hello_html_1efb31c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doc4web.ru/uploads/files/88/89312/hello_html_1efb31ce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1899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Roboto" w:hAnsi="Roboto"/>
          <w:noProof/>
          <w:color w:val="000000"/>
          <w:sz w:val="27"/>
          <w:szCs w:val="27"/>
        </w:rPr>
        <w:drawing>
          <wp:inline distT="0" distB="0" distL="0" distR="0">
            <wp:extent cx="937895" cy="1710055"/>
            <wp:effectExtent l="19050" t="0" r="0" b="0"/>
            <wp:docPr id="5" name="Рисунок 5" descr="http://doc4web.ru/uploads/files/88/89312/hello_html_mbd8797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doc4web.ru/uploads/files/88/89312/hello_html_mbd8797f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37895" cy="1710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Roboto" w:hAnsi="Roboto"/>
          <w:noProof/>
          <w:color w:val="000000"/>
          <w:sz w:val="27"/>
          <w:szCs w:val="27"/>
        </w:rPr>
        <w:drawing>
          <wp:inline distT="0" distB="0" distL="0" distR="0">
            <wp:extent cx="237490" cy="1899920"/>
            <wp:effectExtent l="19050" t="0" r="0" b="0"/>
            <wp:docPr id="6" name="Рисунок 6" descr="http://doc4web.ru/uploads/files/88/89312/hello_html_m629784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doc4web.ru/uploads/files/88/89312/hello_html_m62978477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1899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Roboto" w:hAnsi="Roboto"/>
          <w:noProof/>
          <w:color w:val="000000"/>
          <w:sz w:val="27"/>
          <w:szCs w:val="27"/>
        </w:rPr>
        <w:drawing>
          <wp:inline distT="0" distB="0" distL="0" distR="0">
            <wp:extent cx="807720" cy="807720"/>
            <wp:effectExtent l="0" t="0" r="0" b="0"/>
            <wp:docPr id="7" name="Рисунок 7" descr="http://doc4web.ru/uploads/files/88/89312/hello_html_5212d10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doc4web.ru/uploads/files/88/89312/hello_html_5212d104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7720" cy="807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Правильно ребята. Откройте тетради и запишите число и тему урока.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Сегодня у нас заключительный урок по теме</w:t>
      </w:r>
      <w:r>
        <w:rPr>
          <w:rStyle w:val="apple-converted-space"/>
          <w:color w:val="000000"/>
        </w:rPr>
        <w:t> </w:t>
      </w:r>
      <w:r>
        <w:rPr>
          <w:i/>
          <w:iCs/>
          <w:color w:val="000000"/>
        </w:rPr>
        <w:t>« Пропорция»</w:t>
      </w:r>
      <w:r>
        <w:rPr>
          <w:color w:val="000000"/>
        </w:rPr>
        <w:t>. Мы совершим урок-путешествие, где повторим теоретический материал, закрепим наши знания на практике.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Перед вами стоит не только задача – показать свои знания и умения по данной теме, но и оценить свою работу на данном уроке.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Перед каждым из вас лежит рабочая карта урока, которую вы на различных этапах урока будете заполнять. Ребята, пожалуйста, подпишите фамилию и имя на рабочей карте.</w:t>
      </w:r>
      <w:r>
        <w:rPr>
          <w:color w:val="000000"/>
        </w:rPr>
        <w:br/>
        <w:t xml:space="preserve">Путешествовать мы будем в 3-х вагонах (3группы). </w:t>
      </w:r>
      <w:proofErr w:type="gramStart"/>
      <w:r>
        <w:rPr>
          <w:color w:val="000000"/>
        </w:rPr>
        <w:t>Каждый пассажир вагона, правильно отвечающий на вопросы получает</w:t>
      </w:r>
      <w:proofErr w:type="gramEnd"/>
      <w:r>
        <w:rPr>
          <w:color w:val="000000"/>
        </w:rPr>
        <w:t xml:space="preserve"> жетон. В конце урока мы посмотрим, чья группа работа лучше остальных.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- Итак, начнем наше путешествие. С каким настроением мы отправляемся в путешествие, давайте определим с помощью смайлика.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С чего начинается путешествие?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proofErr w:type="gramStart"/>
      <w:r>
        <w:rPr>
          <w:i/>
          <w:iCs/>
          <w:color w:val="000000"/>
        </w:rPr>
        <w:t>[Ответ:</w:t>
      </w:r>
      <w:proofErr w:type="gramEnd"/>
      <w:r>
        <w:rPr>
          <w:i/>
          <w:iCs/>
          <w:color w:val="000000"/>
        </w:rPr>
        <w:t xml:space="preserve"> </w:t>
      </w:r>
      <w:proofErr w:type="gramStart"/>
      <w:r>
        <w:rPr>
          <w:i/>
          <w:iCs/>
          <w:color w:val="000000"/>
        </w:rPr>
        <w:t>С приобретения билета]</w:t>
      </w:r>
      <w:proofErr w:type="gramEnd"/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Вашим билетом будут знания, полученные на предыдущих уроках.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  <w:u w:val="single"/>
        </w:rPr>
        <w:lastRenderedPageBreak/>
        <w:t>2. Станция «Теоретическая» (устный опрос)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За каждый правильный ответ учащиеся получают жетоны.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</w:rPr>
        <w:t>Вопросы: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1. Что называют отношением двух чисел?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i/>
          <w:iCs/>
          <w:color w:val="000000"/>
        </w:rPr>
        <w:t>(Ответ: отношением двух чисел называют их частное.)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2. Что показывает отношение?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i/>
          <w:iCs/>
          <w:color w:val="000000"/>
        </w:rPr>
        <w:t>(Ответ: во сколько раз первое число больше второго или какую часть первое число составляет от второго)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3.Основное свойство пропорции?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(</w:t>
      </w:r>
      <w:r>
        <w:rPr>
          <w:i/>
          <w:iCs/>
          <w:color w:val="000000"/>
        </w:rPr>
        <w:t>Если произведение крайних членов равно произведению средних членов пропорции, то пропорция верна)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4. Какие величины называются прямо пропорциональными?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(</w:t>
      </w:r>
      <w:r>
        <w:rPr>
          <w:i/>
          <w:iCs/>
          <w:color w:val="000000"/>
        </w:rPr>
        <w:t>Две величины называются прямо пропорциональными, если при увеличении (уменьшении) одной из них в несколько раз другая увеличивается (уменьшается) во столько же раз)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5. Какие величины называются обратно пропорциональными?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proofErr w:type="gramStart"/>
      <w:r>
        <w:rPr>
          <w:color w:val="000000"/>
        </w:rPr>
        <w:t>(</w:t>
      </w:r>
      <w:r>
        <w:rPr>
          <w:i/>
          <w:iCs/>
          <w:color w:val="000000"/>
        </w:rPr>
        <w:t>Две величины называются обратно пропорциональными, если при увеличении</w:t>
      </w:r>
      <w:proofErr w:type="gramEnd"/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i/>
          <w:iCs/>
          <w:color w:val="000000"/>
        </w:rPr>
        <w:t xml:space="preserve">( </w:t>
      </w:r>
      <w:proofErr w:type="gramStart"/>
      <w:r>
        <w:rPr>
          <w:i/>
          <w:iCs/>
          <w:color w:val="000000"/>
        </w:rPr>
        <w:t>уменьшении</w:t>
      </w:r>
      <w:proofErr w:type="gramEnd"/>
      <w:r>
        <w:rPr>
          <w:i/>
          <w:iCs/>
          <w:color w:val="000000"/>
        </w:rPr>
        <w:t>) одной из них в несколько раз другая уменьшается (увеличивается) во столько же раз)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i/>
          <w:iCs/>
          <w:color w:val="FF0000"/>
        </w:rPr>
        <w:t>Решить устно задания (слайд 4)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i/>
          <w:iCs/>
          <w:color w:val="000000"/>
        </w:rPr>
        <w:t>В листе отмечают оценку за работу на данном этапе</w:t>
      </w:r>
      <w:r>
        <w:rPr>
          <w:i/>
          <w:iCs/>
          <w:color w:val="000000"/>
        </w:rPr>
        <w:t>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Итак, ребята, теорию мы с вами знаем. Осталось убедиться, что теоретические знания мы умеем применять при решении задач.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</w:rPr>
        <w:t>3.</w:t>
      </w:r>
      <w:r>
        <w:rPr>
          <w:b/>
          <w:bCs/>
          <w:color w:val="000000"/>
          <w:u w:val="single"/>
        </w:rPr>
        <w:t>Мы с вами прибыли на станцию</w:t>
      </w:r>
      <w:r>
        <w:rPr>
          <w:rStyle w:val="apple-converted-space"/>
          <w:b/>
          <w:bCs/>
          <w:color w:val="000000"/>
          <w:u w:val="single"/>
        </w:rPr>
        <w:t> </w:t>
      </w:r>
      <w:r>
        <w:rPr>
          <w:b/>
          <w:bCs/>
          <w:i/>
          <w:iCs/>
          <w:color w:val="000000"/>
          <w:u w:val="single"/>
        </w:rPr>
        <w:t>«Познавательная»</w:t>
      </w:r>
      <w:r>
        <w:rPr>
          <w:rStyle w:val="apple-converted-space"/>
          <w:b/>
          <w:bCs/>
          <w:color w:val="000000"/>
          <w:u w:val="single"/>
        </w:rPr>
        <w:t> </w:t>
      </w:r>
      <w:r>
        <w:rPr>
          <w:b/>
          <w:bCs/>
          <w:color w:val="000000"/>
          <w:u w:val="single"/>
        </w:rPr>
        <w:t>(Решение задач)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- Скажите, пожалуйста, знаете ли Вы, кто ввел в употребление слово «пропорция»?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[Выслушиваются варианты ответов]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- Давайте решим 3 задания и узнаем имя этого человека.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rFonts w:ascii="Roboto" w:hAnsi="Roboto"/>
          <w:color w:val="000000"/>
          <w:sz w:val="27"/>
          <w:szCs w:val="27"/>
          <w:shd w:val="clear" w:color="auto" w:fill="FFFFFF"/>
        </w:rPr>
        <w:t>№</w:t>
      </w:r>
      <w:r>
        <w:rPr>
          <w:b/>
          <w:bCs/>
          <w:color w:val="000000"/>
          <w:shd w:val="clear" w:color="auto" w:fill="FFFFFF"/>
        </w:rPr>
        <w:t>1. Решите задачу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  <w:shd w:val="clear" w:color="auto" w:fill="FFFFFF"/>
        </w:rPr>
        <w:t>У Изабеллы было двенадцать братьев. Жили они очень дружно, пока не позавидовала злая колдунья. Она превратила братьев в лебедей. Изабелле надо связать 12 рубашек из крапивы, чтобы расколдовать братьев. За 3 дня она свяжет 4 с половиной рубашки. За сколько дней Изабелла свяжет 12 рубашек?</w:t>
      </w:r>
    </w:p>
    <w:p w:rsidR="00767057" w:rsidRDefault="00767057" w:rsidP="00767057">
      <w:pPr>
        <w:pStyle w:val="a3"/>
        <w:spacing w:before="0" w:beforeAutospacing="0" w:after="0" w:afterAutospacing="0" w:line="274" w:lineRule="atLeast"/>
        <w:rPr>
          <w:rFonts w:ascii="Roboto" w:hAnsi="Roboto"/>
          <w:color w:val="000000"/>
          <w:sz w:val="27"/>
          <w:szCs w:val="27"/>
        </w:rPr>
      </w:pPr>
      <w:r>
        <w:rPr>
          <w:color w:val="000000"/>
          <w:shd w:val="clear" w:color="auto" w:fill="FFFFFF"/>
        </w:rPr>
        <w:t>Решение:</w:t>
      </w:r>
      <w:r>
        <w:rPr>
          <w:color w:val="000000"/>
        </w:rPr>
        <w:br/>
      </w:r>
      <w:r>
        <w:rPr>
          <w:color w:val="000000"/>
        </w:rPr>
        <w:br/>
      </w:r>
      <w:r>
        <w:rPr>
          <w:color w:val="000000"/>
          <w:shd w:val="clear" w:color="auto" w:fill="FFFFFF"/>
        </w:rPr>
        <w:t>Пусть</w:t>
      </w:r>
      <w:r>
        <w:rPr>
          <w:color w:val="000000"/>
        </w:rPr>
        <w:t> </w:t>
      </w:r>
      <w:r>
        <w:rPr>
          <w:noProof/>
          <w:color w:val="000000"/>
        </w:rPr>
        <w:drawing>
          <wp:inline distT="0" distB="0" distL="0" distR="0">
            <wp:extent cx="189865" cy="178435"/>
            <wp:effectExtent l="19050" t="0" r="0" b="0"/>
            <wp:docPr id="8" name="Рисунок 8" descr="http://doc4web.ru/uploads/files/88/89312/hello_html_m36baacf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doc4web.ru/uploads/files/88/89312/hello_html_m36baacf3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65" cy="178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t> </w:t>
      </w:r>
      <w:r>
        <w:rPr>
          <w:color w:val="000000"/>
          <w:shd w:val="clear" w:color="auto" w:fill="FFFFFF"/>
        </w:rPr>
        <w:t>дней понадобится Изабелле, чтобы связать 12 рубашек.</w:t>
      </w:r>
      <w:r>
        <w:rPr>
          <w:color w:val="000000"/>
        </w:rPr>
        <w:br/>
      </w:r>
      <w:r>
        <w:rPr>
          <w:color w:val="000000"/>
        </w:rPr>
        <w:br/>
      </w:r>
      <w:r>
        <w:rPr>
          <w:color w:val="000000"/>
          <w:shd w:val="clear" w:color="auto" w:fill="FFFFFF"/>
        </w:rPr>
        <w:t>Дни Рубашки</w:t>
      </w:r>
      <w:r>
        <w:rPr>
          <w:color w:val="000000"/>
        </w:rPr>
        <w:br/>
      </w:r>
      <w:r>
        <w:rPr>
          <w:color w:val="000000"/>
        </w:rPr>
        <w:br/>
        <w:t>3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4,5</w:t>
      </w:r>
    </w:p>
    <w:p w:rsidR="00767057" w:rsidRDefault="00767057" w:rsidP="00767057">
      <w:pPr>
        <w:pStyle w:val="a3"/>
        <w:shd w:val="clear" w:color="auto" w:fill="FFFFFF"/>
        <w:spacing w:before="0" w:beforeAutospacing="0" w:after="0" w:afterAutospacing="0" w:line="274" w:lineRule="atLeast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Х 12</w:t>
      </w:r>
      <w:proofErr w:type="gramStart"/>
      <w:r>
        <w:rPr>
          <w:color w:val="000000"/>
        </w:rPr>
        <w:br/>
      </w:r>
      <w:r>
        <w:rPr>
          <w:color w:val="000000"/>
        </w:rPr>
        <w:br/>
      </w:r>
      <w:r>
        <w:rPr>
          <w:color w:val="000000"/>
        </w:rPr>
        <w:br/>
      </w:r>
      <w:r>
        <w:rPr>
          <w:color w:val="000000"/>
          <w:shd w:val="clear" w:color="auto" w:fill="FFFFFF"/>
        </w:rPr>
        <w:t>Т</w:t>
      </w:r>
      <w:proofErr w:type="gramEnd"/>
      <w:r>
        <w:rPr>
          <w:color w:val="000000"/>
          <w:shd w:val="clear" w:color="auto" w:fill="FFFFFF"/>
        </w:rPr>
        <w:t>ак как зависимость прямо пропорциональная составляем пропорцию.</w:t>
      </w:r>
      <w:r>
        <w:rPr>
          <w:color w:val="000000"/>
        </w:rPr>
        <w:br/>
      </w:r>
      <w:r>
        <w:rPr>
          <w:color w:val="000000"/>
        </w:rPr>
        <w:br/>
      </w:r>
      <w:r>
        <w:rPr>
          <w:color w:val="000000"/>
        </w:rPr>
        <w:br/>
      </w:r>
      <w:r>
        <w:rPr>
          <w:rFonts w:ascii="Roboto" w:hAnsi="Roboto"/>
          <w:noProof/>
          <w:color w:val="000000"/>
          <w:sz w:val="27"/>
          <w:szCs w:val="27"/>
        </w:rPr>
        <w:drawing>
          <wp:inline distT="0" distB="0" distL="0" distR="0">
            <wp:extent cx="629285" cy="368300"/>
            <wp:effectExtent l="0" t="0" r="0" b="0"/>
            <wp:docPr id="9" name="Рисунок 9" descr="http://doc4web.ru/uploads/files/88/89312/hello_html_7dc37f6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doc4web.ru/uploads/files/88/89312/hello_html_7dc37f6c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9285" cy="368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t> </w:t>
      </w:r>
      <w:r>
        <w:rPr>
          <w:color w:val="000000"/>
        </w:rPr>
        <w:br/>
      </w:r>
      <w:r>
        <w:rPr>
          <w:color w:val="000000"/>
        </w:rPr>
        <w:br/>
      </w:r>
      <w:r>
        <w:rPr>
          <w:rFonts w:ascii="Roboto" w:hAnsi="Roboto"/>
          <w:noProof/>
          <w:color w:val="000000"/>
          <w:sz w:val="27"/>
          <w:szCs w:val="27"/>
        </w:rPr>
        <w:drawing>
          <wp:inline distT="0" distB="0" distL="0" distR="0">
            <wp:extent cx="688975" cy="368300"/>
            <wp:effectExtent l="0" t="0" r="0" b="0"/>
            <wp:docPr id="10" name="Рисунок 10" descr="http://doc4web.ru/uploads/files/88/89312/hello_html_mf6d7c1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doc4web.ru/uploads/files/88/89312/hello_html_mf6d7c1f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75" cy="368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t> </w:t>
      </w:r>
      <w:r>
        <w:rPr>
          <w:color w:val="000000"/>
        </w:rPr>
        <w:br/>
      </w:r>
      <w:r>
        <w:rPr>
          <w:color w:val="000000"/>
        </w:rPr>
        <w:br/>
      </w:r>
      <w:r>
        <w:rPr>
          <w:rFonts w:ascii="Roboto" w:hAnsi="Roboto"/>
          <w:noProof/>
          <w:color w:val="000000"/>
          <w:sz w:val="27"/>
          <w:szCs w:val="27"/>
        </w:rPr>
        <w:drawing>
          <wp:inline distT="0" distB="0" distL="0" distR="0">
            <wp:extent cx="403860" cy="178435"/>
            <wp:effectExtent l="19050" t="0" r="0" b="0"/>
            <wp:docPr id="11" name="Рисунок 11" descr="http://doc4web.ru/uploads/files/88/89312/hello_html_m29a426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doc4web.ru/uploads/files/88/89312/hello_html_m29a42625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860" cy="178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000000"/>
        </w:rPr>
        <w:br/>
      </w:r>
      <w:r>
        <w:rPr>
          <w:color w:val="000000"/>
        </w:rPr>
        <w:br/>
      </w:r>
      <w:r>
        <w:rPr>
          <w:color w:val="000000"/>
          <w:shd w:val="clear" w:color="auto" w:fill="FFFFFF"/>
        </w:rPr>
        <w:t>За 8 дней Изабелла свяжет 12 рубашек и обретет братьев. За правильное решение открывается карточка с буквам</w:t>
      </w:r>
      <w:proofErr w:type="gramStart"/>
      <w:r>
        <w:rPr>
          <w:color w:val="000000"/>
          <w:shd w:val="clear" w:color="auto" w:fill="FFFFFF"/>
        </w:rPr>
        <w:t>и</w:t>
      </w:r>
      <w:r>
        <w:rPr>
          <w:color w:val="FF0000"/>
          <w:shd w:val="clear" w:color="auto" w:fill="FFFFFF"/>
        </w:rPr>
        <w:t>(</w:t>
      </w:r>
      <w:proofErr w:type="gramEnd"/>
      <w:r>
        <w:rPr>
          <w:rFonts w:ascii="Arial" w:hAnsi="Arial" w:cs="Arial"/>
          <w:color w:val="FF0000"/>
          <w:sz w:val="36"/>
          <w:szCs w:val="36"/>
          <w:shd w:val="clear" w:color="auto" w:fill="FFFFFF"/>
        </w:rPr>
        <w:t>Ц</w:t>
      </w:r>
      <w:r>
        <w:rPr>
          <w:rFonts w:ascii="Helvetica" w:hAnsi="Helvetica" w:cs="Helvetica"/>
          <w:color w:val="FF0000"/>
          <w:sz w:val="36"/>
          <w:szCs w:val="36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FF0000"/>
          <w:sz w:val="36"/>
          <w:szCs w:val="36"/>
          <w:shd w:val="clear" w:color="auto" w:fill="FFFFFF"/>
        </w:rPr>
        <w:t>ц</w:t>
      </w:r>
      <w:proofErr w:type="spellEnd"/>
      <w:r>
        <w:rPr>
          <w:rFonts w:ascii="Helvetica" w:hAnsi="Helvetica" w:cs="Helvetica"/>
          <w:color w:val="FF0000"/>
          <w:sz w:val="36"/>
          <w:szCs w:val="36"/>
          <w:shd w:val="clear" w:color="auto" w:fill="FFFFFF"/>
        </w:rPr>
        <w:t>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rFonts w:ascii="Roboto" w:hAnsi="Roboto"/>
          <w:color w:val="000000"/>
          <w:sz w:val="27"/>
          <w:szCs w:val="27"/>
          <w:shd w:val="clear" w:color="auto" w:fill="FFFFFF"/>
        </w:rPr>
        <w:t>№</w:t>
      </w:r>
      <w:r>
        <w:rPr>
          <w:b/>
          <w:bCs/>
          <w:color w:val="000000"/>
          <w:shd w:val="clear" w:color="auto" w:fill="FFFFFF"/>
        </w:rPr>
        <w:t>2. Решите задачу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  <w:shd w:val="clear" w:color="auto" w:fill="FFFFFF"/>
        </w:rPr>
        <w:lastRenderedPageBreak/>
        <w:t>Из 9,6 кг помидоров получают 4 л томатного соуса. Сколько литров соуса можно получить из 84 кг помидоров?</w:t>
      </w:r>
    </w:p>
    <w:p w:rsidR="00767057" w:rsidRDefault="00767057" w:rsidP="00767057">
      <w:pPr>
        <w:pStyle w:val="a3"/>
        <w:spacing w:before="0" w:beforeAutospacing="0" w:after="0" w:afterAutospacing="0" w:line="274" w:lineRule="atLeast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  <w:shd w:val="clear" w:color="auto" w:fill="FFFFFF"/>
        </w:rPr>
        <w:t>Решение:</w:t>
      </w:r>
      <w:r>
        <w:rPr>
          <w:color w:val="000000"/>
        </w:rPr>
        <w:br/>
        <w:t>9,6 кг - 4л</w:t>
      </w:r>
    </w:p>
    <w:p w:rsidR="00767057" w:rsidRDefault="00767057" w:rsidP="00767057">
      <w:pPr>
        <w:pStyle w:val="a3"/>
        <w:spacing w:before="0" w:beforeAutospacing="0" w:after="0" w:afterAutospacing="0" w:line="274" w:lineRule="atLeast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 xml:space="preserve">84 кг – </w:t>
      </w:r>
      <w:proofErr w:type="spellStart"/>
      <w:r>
        <w:rPr>
          <w:color w:val="000000"/>
        </w:rPr>
        <w:t>х</w:t>
      </w:r>
      <w:proofErr w:type="spellEnd"/>
      <w:r>
        <w:rPr>
          <w:color w:val="000000"/>
        </w:rPr>
        <w:t xml:space="preserve"> л</w:t>
      </w:r>
    </w:p>
    <w:p w:rsidR="00767057" w:rsidRDefault="00767057" w:rsidP="00767057">
      <w:pPr>
        <w:pStyle w:val="a3"/>
        <w:spacing w:before="0" w:beforeAutospacing="0" w:after="0" w:afterAutospacing="0" w:line="274" w:lineRule="atLeast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Х=(84 *4):9,6 = 35(л) – соуса</w:t>
      </w:r>
    </w:p>
    <w:p w:rsidR="00767057" w:rsidRDefault="00767057" w:rsidP="00767057">
      <w:pPr>
        <w:pStyle w:val="a3"/>
        <w:spacing w:before="0" w:beforeAutospacing="0" w:after="0" w:afterAutospacing="0" w:line="274" w:lineRule="atLeast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Ответ: 35 литров</w:t>
      </w:r>
      <w:r>
        <w:rPr>
          <w:color w:val="000000"/>
        </w:rPr>
        <w:br/>
      </w:r>
      <w:r>
        <w:rPr>
          <w:color w:val="FF0000"/>
          <w:sz w:val="40"/>
          <w:szCs w:val="40"/>
          <w:shd w:val="clear" w:color="auto" w:fill="FFFFFF"/>
        </w:rPr>
        <w:t>(и е)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rFonts w:ascii="Roboto" w:hAnsi="Roboto"/>
          <w:color w:val="000000"/>
          <w:sz w:val="27"/>
          <w:szCs w:val="27"/>
          <w:shd w:val="clear" w:color="auto" w:fill="FFFFFF"/>
        </w:rPr>
        <w:t>№</w:t>
      </w:r>
      <w:r>
        <w:rPr>
          <w:b/>
          <w:bCs/>
          <w:color w:val="000000"/>
          <w:shd w:val="clear" w:color="auto" w:fill="FFFFFF"/>
        </w:rPr>
        <w:t>3. Решите уравнение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  <w:shd w:val="clear" w:color="auto" w:fill="FFFFFF"/>
        </w:rPr>
        <w:t>2х:13=7:3,5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  <w:shd w:val="clear" w:color="auto" w:fill="FFFFFF"/>
        </w:rPr>
        <w:t>Решение.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  <w:shd w:val="clear" w:color="auto" w:fill="FFFFFF"/>
        </w:rPr>
        <w:t>2х:13=2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  <w:shd w:val="clear" w:color="auto" w:fill="FFFFFF"/>
        </w:rPr>
        <w:t>2х=2*13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  <w:shd w:val="clear" w:color="auto" w:fill="FFFFFF"/>
        </w:rPr>
        <w:t>2х=26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  <w:shd w:val="clear" w:color="auto" w:fill="FFFFFF"/>
        </w:rPr>
        <w:t>Х=13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  <w:shd w:val="clear" w:color="auto" w:fill="FFFFFF"/>
        </w:rPr>
        <w:t>Ответ:13</w:t>
      </w:r>
      <w:r>
        <w:rPr>
          <w:rStyle w:val="apple-converted-space"/>
          <w:color w:val="000000"/>
          <w:shd w:val="clear" w:color="auto" w:fill="FFFFFF"/>
        </w:rPr>
        <w:t> </w:t>
      </w:r>
      <w:r>
        <w:rPr>
          <w:color w:val="FF0000"/>
          <w:sz w:val="40"/>
          <w:szCs w:val="40"/>
          <w:shd w:val="clear" w:color="auto" w:fill="FFFFFF"/>
        </w:rPr>
        <w:t>(</w:t>
      </w:r>
      <w:proofErr w:type="spellStart"/>
      <w:r>
        <w:rPr>
          <w:color w:val="FF0000"/>
          <w:sz w:val="40"/>
          <w:szCs w:val="40"/>
          <w:shd w:val="clear" w:color="auto" w:fill="FFFFFF"/>
        </w:rPr>
        <w:t>рон</w:t>
      </w:r>
      <w:proofErr w:type="spellEnd"/>
      <w:r>
        <w:rPr>
          <w:color w:val="FF0000"/>
          <w:sz w:val="40"/>
          <w:szCs w:val="40"/>
          <w:shd w:val="clear" w:color="auto" w:fill="FFFFFF"/>
        </w:rPr>
        <w:t>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C00000"/>
          <w:sz w:val="32"/>
          <w:szCs w:val="32"/>
          <w:u w:val="single"/>
          <w:shd w:val="clear" w:color="auto" w:fill="FFFFFF"/>
        </w:rPr>
        <w:t>Цицерон</w:t>
      </w:r>
      <w:r>
        <w:rPr>
          <w:rStyle w:val="apple-converted-space"/>
          <w:color w:val="C00000"/>
          <w:sz w:val="32"/>
          <w:szCs w:val="32"/>
          <w:u w:val="single"/>
          <w:shd w:val="clear" w:color="auto" w:fill="FFFFFF"/>
        </w:rPr>
        <w:t> </w:t>
      </w:r>
      <w:r>
        <w:rPr>
          <w:color w:val="333333"/>
          <w:shd w:val="clear" w:color="auto" w:fill="FFFFFF"/>
        </w:rPr>
        <w:t xml:space="preserve">римский оратор, юрист, политический деятель и мыслитель I века </w:t>
      </w:r>
      <w:proofErr w:type="gramStart"/>
      <w:r>
        <w:rPr>
          <w:color w:val="333333"/>
          <w:shd w:val="clear" w:color="auto" w:fill="FFFFFF"/>
        </w:rPr>
        <w:t>до</w:t>
      </w:r>
      <w:proofErr w:type="gramEnd"/>
      <w:r>
        <w:rPr>
          <w:color w:val="333333"/>
          <w:shd w:val="clear" w:color="auto" w:fill="FFFFFF"/>
        </w:rPr>
        <w:t xml:space="preserve"> н.э.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[В конце этапа самооценка в рабочую карту.]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Итак, ребята, со станции «Познавательная» мы отправляемся на станцию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  <w:u w:val="single"/>
        </w:rPr>
        <w:t xml:space="preserve">4. «Народная мудрость». (Работа в группах). </w:t>
      </w:r>
      <w:proofErr w:type="spellStart"/>
      <w:r>
        <w:rPr>
          <w:b/>
          <w:bCs/>
          <w:color w:val="000000"/>
          <w:u w:val="single"/>
        </w:rPr>
        <w:t>Метапредметные</w:t>
      </w:r>
      <w:proofErr w:type="spellEnd"/>
      <w:r>
        <w:rPr>
          <w:b/>
          <w:bCs/>
          <w:color w:val="000000"/>
          <w:u w:val="single"/>
        </w:rPr>
        <w:t xml:space="preserve"> связи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Вы уже решали много задач и знаете, что понятие пропорции, отношения связано с кулинарией, с движением транспорта, с малярными работами, с картами, в архитектуре и строительстве, но оказывается понятие прямой и обратной зависимости (в смысловом значении) есть и в русском языке. Особенно хорошо видно эту зависимость на примере пословиц.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Учащимся предлагается «Ромашка» с пословицами на каждом лепестке. Каждой группе предлагается выбрать по два лепестка и, обсудив в группе, ответить какая пропорциональность наблюдается в данной пословице. За каждый правильный ответ группа получает жетон.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1)</w:t>
      </w:r>
      <w:r>
        <w:rPr>
          <w:rStyle w:val="apple-converted-space"/>
          <w:color w:val="000000"/>
        </w:rPr>
        <w:t> </w:t>
      </w:r>
      <w:r>
        <w:rPr>
          <w:b/>
          <w:bCs/>
          <w:color w:val="000000"/>
        </w:rPr>
        <w:t>Как аукнется, так и откликнется</w:t>
      </w:r>
      <w:r>
        <w:rPr>
          <w:color w:val="000000"/>
        </w:rPr>
        <w:t>. (Прямая)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2)</w:t>
      </w:r>
      <w:r>
        <w:rPr>
          <w:rStyle w:val="apple-converted-space"/>
          <w:color w:val="000000"/>
        </w:rPr>
        <w:t> </w:t>
      </w:r>
      <w:r>
        <w:rPr>
          <w:b/>
          <w:bCs/>
          <w:color w:val="000000"/>
        </w:rPr>
        <w:t>Дешева рыба – дешева уха</w:t>
      </w:r>
      <w:r>
        <w:rPr>
          <w:color w:val="000000"/>
        </w:rPr>
        <w:t>. (Прямая)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3)</w:t>
      </w:r>
      <w:r>
        <w:rPr>
          <w:rStyle w:val="apple-converted-space"/>
          <w:color w:val="000000"/>
        </w:rPr>
        <w:t> </w:t>
      </w:r>
      <w:r>
        <w:rPr>
          <w:b/>
          <w:bCs/>
          <w:color w:val="000000"/>
        </w:rPr>
        <w:t>Большой говорун – плохой работник</w:t>
      </w:r>
      <w:r>
        <w:rPr>
          <w:color w:val="000000"/>
        </w:rPr>
        <w:t>. (Обратная)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4)</w:t>
      </w:r>
      <w:r>
        <w:rPr>
          <w:rStyle w:val="apple-converted-space"/>
          <w:color w:val="000000"/>
        </w:rPr>
        <w:t> </w:t>
      </w:r>
      <w:r>
        <w:rPr>
          <w:b/>
          <w:bCs/>
          <w:color w:val="000000"/>
        </w:rPr>
        <w:t>Как потопаешь, так и полопаешь</w:t>
      </w:r>
      <w:r>
        <w:rPr>
          <w:color w:val="000000"/>
        </w:rPr>
        <w:t>. (Прямая)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5)</w:t>
      </w:r>
      <w:r>
        <w:rPr>
          <w:rStyle w:val="apple-converted-space"/>
          <w:color w:val="000000"/>
        </w:rPr>
        <w:t> </w:t>
      </w:r>
      <w:proofErr w:type="gramStart"/>
      <w:r>
        <w:rPr>
          <w:b/>
          <w:bCs/>
          <w:color w:val="000000"/>
        </w:rPr>
        <w:t>Велик</w:t>
      </w:r>
      <w:proofErr w:type="gramEnd"/>
      <w:r>
        <w:rPr>
          <w:b/>
          <w:bCs/>
          <w:color w:val="000000"/>
        </w:rPr>
        <w:t xml:space="preserve"> телом, да мал делом</w:t>
      </w:r>
      <w:r>
        <w:rPr>
          <w:color w:val="000000"/>
        </w:rPr>
        <w:t>. (Обратная)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6)</w:t>
      </w:r>
      <w:r>
        <w:rPr>
          <w:rStyle w:val="apple-converted-space"/>
          <w:color w:val="000000"/>
        </w:rPr>
        <w:t> </w:t>
      </w:r>
      <w:r>
        <w:rPr>
          <w:b/>
          <w:bCs/>
          <w:color w:val="000000"/>
        </w:rPr>
        <w:t>Тише едешь дальше будешь.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(Обратная)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[В конце этапа самооценка в рабочую карту.]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  <w:u w:val="single"/>
        </w:rPr>
        <w:t xml:space="preserve">5. </w:t>
      </w:r>
      <w:proofErr w:type="spellStart"/>
      <w:r>
        <w:rPr>
          <w:b/>
          <w:bCs/>
          <w:color w:val="000000"/>
          <w:u w:val="single"/>
        </w:rPr>
        <w:t>Физминутка</w:t>
      </w:r>
      <w:proofErr w:type="spellEnd"/>
      <w:r>
        <w:rPr>
          <w:b/>
          <w:bCs/>
          <w:color w:val="000000"/>
          <w:u w:val="single"/>
        </w:rPr>
        <w:t xml:space="preserve"> (</w:t>
      </w:r>
      <w:proofErr w:type="spellStart"/>
      <w:r>
        <w:rPr>
          <w:b/>
          <w:bCs/>
          <w:color w:val="000000"/>
          <w:u w:val="single"/>
        </w:rPr>
        <w:t>муз</w:t>
      </w:r>
      <w:proofErr w:type="gramStart"/>
      <w:r>
        <w:rPr>
          <w:b/>
          <w:bCs/>
          <w:color w:val="000000"/>
          <w:u w:val="single"/>
        </w:rPr>
        <w:t>.п</w:t>
      </w:r>
      <w:proofErr w:type="gramEnd"/>
      <w:r>
        <w:rPr>
          <w:b/>
          <w:bCs/>
          <w:color w:val="000000"/>
          <w:u w:val="single"/>
        </w:rPr>
        <w:t>ауза</w:t>
      </w:r>
      <w:proofErr w:type="spellEnd"/>
      <w:r>
        <w:rPr>
          <w:b/>
          <w:bCs/>
          <w:color w:val="000000"/>
          <w:u w:val="single"/>
        </w:rPr>
        <w:t>) Звучит соната Л.В. Бетховена (золотое сечение в музыке)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 xml:space="preserve">Вы прослушали произведение Л.В. </w:t>
      </w:r>
      <w:proofErr w:type="gramStart"/>
      <w:r>
        <w:rPr>
          <w:color w:val="000000"/>
        </w:rPr>
        <w:t>Бетховена</w:t>
      </w:r>
      <w:proofErr w:type="gramEnd"/>
      <w:r>
        <w:rPr>
          <w:color w:val="000000"/>
        </w:rPr>
        <w:t xml:space="preserve"> которое является гармонической пропорцией.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  <w:u w:val="single"/>
        </w:rPr>
        <w:t>6. Станция «Самостоятельная»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Самостоятельная работа (взаимоконтроль)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 xml:space="preserve">Ребята, на партах у вас лежит </w:t>
      </w:r>
      <w:proofErr w:type="spellStart"/>
      <w:r>
        <w:rPr>
          <w:color w:val="000000"/>
        </w:rPr>
        <w:t>разноуровневая</w:t>
      </w:r>
      <w:proofErr w:type="spellEnd"/>
      <w:r>
        <w:rPr>
          <w:color w:val="000000"/>
        </w:rPr>
        <w:t xml:space="preserve"> самостоятельная работа. Каждый из вас выполняет задания того уровня, который он выбрал.</w:t>
      </w:r>
    </w:p>
    <w:p w:rsidR="00767057" w:rsidRDefault="00767057" w:rsidP="00767057">
      <w:pPr>
        <w:pStyle w:val="a3"/>
        <w:spacing w:before="0" w:beforeAutospacing="0" w:after="0" w:afterAutospacing="0"/>
        <w:jc w:val="center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B050"/>
        </w:rPr>
        <w:t>На «3»</w:t>
      </w:r>
    </w:p>
    <w:p w:rsidR="00767057" w:rsidRDefault="00767057" w:rsidP="00767057">
      <w:pPr>
        <w:pStyle w:val="a3"/>
        <w:spacing w:before="0" w:beforeAutospacing="0" w:after="0" w:afterAutospacing="0"/>
        <w:jc w:val="center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70C0"/>
        </w:rPr>
        <w:t>На «4»</w:t>
      </w:r>
    </w:p>
    <w:p w:rsidR="00767057" w:rsidRDefault="00767057" w:rsidP="00767057">
      <w:pPr>
        <w:pStyle w:val="a3"/>
        <w:spacing w:before="0" w:beforeAutospacing="0" w:after="0" w:afterAutospacing="0"/>
        <w:jc w:val="center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FF0000"/>
        </w:rPr>
        <w:t>На «5»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Подставьте вместо * число, чтобы пропорция была верной:</w:t>
      </w:r>
      <w:r>
        <w:rPr>
          <w:rStyle w:val="apple-converted-space"/>
          <w:color w:val="000000"/>
        </w:rPr>
        <w:t> </w:t>
      </w:r>
      <w:r>
        <w:rPr>
          <w:rFonts w:ascii="Roboto" w:hAnsi="Roboto"/>
          <w:b/>
          <w:bCs/>
          <w:color w:val="000000"/>
          <w:sz w:val="27"/>
          <w:szCs w:val="27"/>
        </w:rPr>
        <w:t>50</w:t>
      </w:r>
      <w:proofErr w:type="gramStart"/>
      <w:r>
        <w:rPr>
          <w:rFonts w:ascii="Roboto" w:hAnsi="Roboto"/>
          <w:b/>
          <w:bCs/>
          <w:color w:val="000000"/>
          <w:sz w:val="27"/>
          <w:szCs w:val="27"/>
        </w:rPr>
        <w:t xml:space="preserve"> :</w:t>
      </w:r>
      <w:proofErr w:type="gramEnd"/>
      <w:r>
        <w:rPr>
          <w:rFonts w:ascii="Roboto" w:hAnsi="Roboto"/>
          <w:b/>
          <w:bCs/>
          <w:color w:val="000000"/>
          <w:sz w:val="27"/>
          <w:szCs w:val="27"/>
        </w:rPr>
        <w:t xml:space="preserve"> * = 14 : 7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Подставьте вместо * число, чтобы пропорция была верной:</w:t>
      </w:r>
      <w:r>
        <w:rPr>
          <w:rStyle w:val="apple-converted-space"/>
          <w:color w:val="000000"/>
        </w:rPr>
        <w:t> </w:t>
      </w:r>
      <w:r>
        <w:rPr>
          <w:rFonts w:ascii="Roboto" w:hAnsi="Roboto"/>
          <w:b/>
          <w:bCs/>
          <w:color w:val="000000"/>
          <w:sz w:val="27"/>
          <w:szCs w:val="27"/>
        </w:rPr>
        <w:t>*: 10= 2</w:t>
      </w:r>
      <w:proofErr w:type="gramStart"/>
      <w:r>
        <w:rPr>
          <w:rFonts w:ascii="Roboto" w:hAnsi="Roboto"/>
          <w:b/>
          <w:bCs/>
          <w:color w:val="000000"/>
          <w:sz w:val="27"/>
          <w:szCs w:val="27"/>
        </w:rPr>
        <w:t xml:space="preserve"> :</w:t>
      </w:r>
      <w:proofErr w:type="gramEnd"/>
      <w:r>
        <w:rPr>
          <w:rFonts w:ascii="Roboto" w:hAnsi="Roboto"/>
          <w:b/>
          <w:bCs/>
          <w:color w:val="000000"/>
          <w:sz w:val="27"/>
          <w:szCs w:val="27"/>
        </w:rPr>
        <w:t xml:space="preserve"> 2,5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rFonts w:ascii="Roboto" w:hAnsi="Roboto"/>
          <w:noProof/>
          <w:color w:val="000000"/>
          <w:sz w:val="27"/>
          <w:szCs w:val="27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00025" cy="361950"/>
            <wp:effectExtent l="0" t="0" r="0" b="0"/>
            <wp:wrapSquare wrapText="bothSides"/>
            <wp:docPr id="12" name="Рисунок 2" descr="http://doc4web.ru/uploads/files/88/89312/hello_html_m19e8bb1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doc4web.ru/uploads/files/88/89312/hello_html_m19e8bb17.gif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color w:val="000000"/>
        </w:rPr>
        <w:t>Подставьте вместо * число, чтобы пропорция была верной:</w:t>
      </w:r>
      <w:r>
        <w:rPr>
          <w:rStyle w:val="apple-converted-space"/>
          <w:color w:val="000000"/>
        </w:rPr>
        <w:t> </w:t>
      </w:r>
      <w:r>
        <w:rPr>
          <w:rFonts w:ascii="Roboto" w:hAnsi="Roboto"/>
          <w:b/>
          <w:bCs/>
          <w:color w:val="000000"/>
          <w:sz w:val="27"/>
          <w:szCs w:val="27"/>
        </w:rPr>
        <w:t>8</w:t>
      </w:r>
      <w:proofErr w:type="gramStart"/>
      <w:r>
        <w:rPr>
          <w:rFonts w:ascii="Roboto" w:hAnsi="Roboto"/>
          <w:b/>
          <w:bCs/>
          <w:color w:val="000000"/>
          <w:sz w:val="27"/>
          <w:szCs w:val="27"/>
        </w:rPr>
        <w:t xml:space="preserve"> :</w:t>
      </w:r>
      <w:proofErr w:type="gramEnd"/>
      <w:r>
        <w:rPr>
          <w:rFonts w:ascii="Roboto" w:hAnsi="Roboto"/>
          <w:b/>
          <w:bCs/>
          <w:color w:val="000000"/>
          <w:sz w:val="27"/>
          <w:szCs w:val="27"/>
        </w:rPr>
        <w:t xml:space="preserve"> 1 = 72 : *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Ответы:</w:t>
      </w:r>
    </w:p>
    <w:p w:rsidR="00767057" w:rsidRDefault="00767057" w:rsidP="00767057">
      <w:pPr>
        <w:pStyle w:val="a3"/>
        <w:spacing w:before="0" w:beforeAutospacing="0" w:after="0" w:afterAutospacing="0"/>
        <w:jc w:val="center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B050"/>
        </w:rPr>
        <w:t>На «3»</w:t>
      </w:r>
    </w:p>
    <w:p w:rsidR="00767057" w:rsidRDefault="00767057" w:rsidP="00767057">
      <w:pPr>
        <w:pStyle w:val="a3"/>
        <w:spacing w:before="0" w:beforeAutospacing="0" w:after="0" w:afterAutospacing="0"/>
        <w:jc w:val="center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70C0"/>
        </w:rPr>
        <w:t>На «4»</w:t>
      </w:r>
    </w:p>
    <w:p w:rsidR="00767057" w:rsidRDefault="00767057" w:rsidP="00767057">
      <w:pPr>
        <w:pStyle w:val="a3"/>
        <w:spacing w:before="0" w:beforeAutospacing="0" w:after="0" w:afterAutospacing="0"/>
        <w:jc w:val="center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FF0000"/>
        </w:rPr>
        <w:t>На «5»</w:t>
      </w:r>
    </w:p>
    <w:p w:rsidR="00767057" w:rsidRDefault="00767057" w:rsidP="00767057">
      <w:pPr>
        <w:pStyle w:val="a3"/>
        <w:spacing w:before="0" w:beforeAutospacing="0" w:after="0" w:afterAutospacing="0"/>
        <w:jc w:val="center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lastRenderedPageBreak/>
        <w:t>25</w:t>
      </w:r>
    </w:p>
    <w:p w:rsidR="00767057" w:rsidRDefault="00767057" w:rsidP="00767057">
      <w:pPr>
        <w:pStyle w:val="a3"/>
        <w:spacing w:before="0" w:beforeAutospacing="0" w:after="0" w:afterAutospacing="0"/>
        <w:jc w:val="center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8</w:t>
      </w:r>
    </w:p>
    <w:p w:rsidR="00767057" w:rsidRDefault="00767057" w:rsidP="00767057">
      <w:pPr>
        <w:pStyle w:val="a3"/>
        <w:spacing w:before="0" w:beforeAutospacing="0" w:after="0" w:afterAutospacing="0"/>
        <w:jc w:val="center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12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После выполнения самостоятельной работы учащиеся в парах обмениваются своими тетрадями и проверяют работу своего соседа по парте по готовым ответам на слайде.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[В конце этапа самооценка в рабочую карту.]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  <w:u w:val="single"/>
        </w:rPr>
        <w:t>7. Станция «Практическая» (Практическая работа.)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Применение пропорции в жизни.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Начертите отрезок АВ. Разделите его пополам. Каждую половину разделите пополам. И каждую четвертинку разделите ещё раз пополам. Отсчитайте 5 частей от точки А и отметьте точку С.</w:t>
      </w:r>
      <w:r>
        <w:rPr>
          <w:rStyle w:val="apple-converted-space"/>
          <w:color w:val="000000"/>
        </w:rPr>
        <w:t> </w:t>
      </w:r>
      <w:r>
        <w:rPr>
          <w:color w:val="000000"/>
          <w:sz w:val="27"/>
          <w:szCs w:val="27"/>
        </w:rPr>
        <w:t>Запишите отношение АС</w:t>
      </w:r>
      <w:proofErr w:type="gramStart"/>
      <w:r>
        <w:rPr>
          <w:color w:val="000000"/>
          <w:sz w:val="27"/>
          <w:szCs w:val="27"/>
        </w:rPr>
        <w:t>:А</w:t>
      </w:r>
      <w:proofErr w:type="gramEnd"/>
      <w:r>
        <w:rPr>
          <w:color w:val="000000"/>
          <w:sz w:val="27"/>
          <w:szCs w:val="27"/>
        </w:rPr>
        <w:t>В;</w:t>
      </w:r>
      <w:r>
        <w:rPr>
          <w:rStyle w:val="apple-converted-space"/>
          <w:color w:val="000000"/>
          <w:sz w:val="27"/>
          <w:szCs w:val="27"/>
        </w:rPr>
        <w:t> </w:t>
      </w:r>
      <w:r>
        <w:rPr>
          <w:color w:val="000000"/>
        </w:rPr>
        <w:t>СВ:АС.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Учитель демонстрирует правильный ответ.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</w:rPr>
        <w:t xml:space="preserve">Золотое сечение такое деление отрезка АВ, если АС: АВ= </w:t>
      </w:r>
      <w:proofErr w:type="gramStart"/>
      <w:r>
        <w:rPr>
          <w:b/>
          <w:bCs/>
          <w:color w:val="000000"/>
        </w:rPr>
        <w:t>СВ</w:t>
      </w:r>
      <w:proofErr w:type="gramEnd"/>
      <w:r>
        <w:rPr>
          <w:b/>
          <w:bCs/>
          <w:color w:val="000000"/>
        </w:rPr>
        <w:t xml:space="preserve"> : АС, при котором большая часть так относится к целому, как меньшая часть относится к большей части.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Т.е. золотое сечение - это пропорция.</w:t>
      </w:r>
      <w:r>
        <w:rPr>
          <w:rStyle w:val="apple-converted-space"/>
          <w:color w:val="000000"/>
          <w:shd w:val="clear" w:color="auto" w:fill="FFFFFF"/>
        </w:rPr>
        <w:t> </w:t>
      </w:r>
      <w:r>
        <w:rPr>
          <w:color w:val="000000"/>
          <w:shd w:val="clear" w:color="auto" w:fill="FFFFFF"/>
        </w:rPr>
        <w:t>Что же такого замечательного скрыто в этой пропорции, что она занимает умы людей уже много веков? В золотой пропорции кроются удивительные математические закономерности, но самое главное — считается, что формы, основанные на золотом сечении, наиболее привлекательны с эстетической точки зрения и поэтому с давних пор используются художниками, дизайнерами, архитекторами.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Части золотого сечения составляют приблизительно 62% и 38% всего отрезка.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Термин «Золотое сечение» ввел Леонардо да Винчи.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Странная вещь: эта божественная пропорция сопутствует всему живому. Неживая природа не знает, что такое «золотое сечение». Эта золотая пропорция есть в изгибах раковин, в форме цветов, в облике насекомых, и в красивом человеческом теле, в архитектурных сооружениях и в созданных человеком предметах.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Учащиеся просматривают слайды, где в мире встречается «золотая пропорция»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Вот наш урок-путешествие подошел к завершению, и мы прибыли на конечную станцию. Мы еще раз закрепили навыки решения уравнений, задач, выявили, где в практической жизни встречается пропорция.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  <w:u w:val="single"/>
        </w:rPr>
        <w:t>Пожалуйста, оцените последний этап и всю свою работу на уроке в целом в рабочей карте.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Я соберу ваши рабочие карты урока, оценю ваше участие на разных этапах урока и поставлю свою итоговую оценку, которую вы узнаете на следующем уроке.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Мне хочется поблагодарить вас за урок (особенно Ф.И. активных учащихся), отметить лучшую группу.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 xml:space="preserve">- Отметьте на листе настроения </w:t>
      </w:r>
      <w:proofErr w:type="gramStart"/>
      <w:r>
        <w:rPr>
          <w:color w:val="000000"/>
        </w:rPr>
        <w:t>смайлик</w:t>
      </w:r>
      <w:proofErr w:type="gramEnd"/>
      <w:r>
        <w:rPr>
          <w:color w:val="000000"/>
        </w:rPr>
        <w:t xml:space="preserve"> с каким настроением вы уходите с урока.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</w:rPr>
        <w:t>Домашнее задание: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Составить задачу по следующим данным и решить её.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proofErr w:type="gramStart"/>
      <w:r>
        <w:rPr>
          <w:b/>
          <w:bCs/>
          <w:color w:val="000000"/>
        </w:rPr>
        <w:t>1 вариант)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мартышки, бананы, часы.</w:t>
      </w:r>
      <w:proofErr w:type="gramEnd"/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proofErr w:type="gramStart"/>
      <w:r>
        <w:rPr>
          <w:b/>
          <w:bCs/>
          <w:color w:val="000000"/>
        </w:rPr>
        <w:t>2 вариант)</w:t>
      </w:r>
      <w:r>
        <w:rPr>
          <w:rStyle w:val="apple-converted-space"/>
          <w:color w:val="000000"/>
        </w:rPr>
        <w:t> </w:t>
      </w:r>
      <w:r>
        <w:rPr>
          <w:color w:val="000000"/>
        </w:rPr>
        <w:t>кошки, мышки, часы.</w:t>
      </w:r>
      <w:proofErr w:type="gramEnd"/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i/>
          <w:iCs/>
          <w:color w:val="000000"/>
          <w:shd w:val="clear" w:color="auto" w:fill="FFFFFF"/>
        </w:rPr>
        <w:t xml:space="preserve">Например: </w:t>
      </w:r>
      <w:proofErr w:type="gramStart"/>
      <w:r>
        <w:rPr>
          <w:i/>
          <w:iCs/>
          <w:color w:val="000000"/>
          <w:shd w:val="clear" w:color="auto" w:fill="FFFFFF"/>
        </w:rPr>
        <w:t>(Четыре кошки за 4 часа поймали 4 мышки.</w:t>
      </w:r>
      <w:proofErr w:type="gramEnd"/>
      <w:r>
        <w:rPr>
          <w:i/>
          <w:iCs/>
          <w:color w:val="000000"/>
          <w:shd w:val="clear" w:color="auto" w:fill="FFFFFF"/>
        </w:rPr>
        <w:t xml:space="preserve"> </w:t>
      </w:r>
      <w:proofErr w:type="gramStart"/>
      <w:r>
        <w:rPr>
          <w:i/>
          <w:iCs/>
          <w:color w:val="000000"/>
          <w:shd w:val="clear" w:color="auto" w:fill="FFFFFF"/>
        </w:rPr>
        <w:t>За какое время две кошки поймают 8 мышек).</w:t>
      </w:r>
      <w:proofErr w:type="gramEnd"/>
      <w:r>
        <w:rPr>
          <w:i/>
          <w:iCs/>
          <w:color w:val="000000"/>
          <w:sz w:val="27"/>
          <w:szCs w:val="27"/>
        </w:rPr>
        <w:br/>
      </w:r>
      <w:r>
        <w:rPr>
          <w:color w:val="000000"/>
          <w:sz w:val="27"/>
          <w:szCs w:val="27"/>
        </w:rPr>
        <w:t>И в конце нашего урока хочется сказать словами С. Маршака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</w:rPr>
        <w:t>Пусть каждый день и каждый час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</w:rPr>
        <w:t>Вам новое добудет.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</w:rPr>
        <w:t>Пусть добрым будет ум у вас,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b/>
          <w:bCs/>
          <w:color w:val="000000"/>
        </w:rPr>
        <w:t>А сердце умным будет.</w:t>
      </w:r>
    </w:p>
    <w:p w:rsidR="00767057" w:rsidRDefault="00767057" w:rsidP="00767057">
      <w:pPr>
        <w:pStyle w:val="a3"/>
        <w:spacing w:before="0" w:beforeAutospacing="0" w:after="0" w:afterAutospacing="0"/>
        <w:rPr>
          <w:rFonts w:ascii="Roboto" w:hAnsi="Roboto"/>
          <w:color w:val="000000"/>
          <w:sz w:val="27"/>
          <w:szCs w:val="27"/>
        </w:rPr>
      </w:pPr>
      <w:r>
        <w:rPr>
          <w:color w:val="000000"/>
        </w:rPr>
        <w:t>Спасибо ребята вам за урок. До свидания!</w:t>
      </w:r>
    </w:p>
    <w:p w:rsidR="00821A03" w:rsidRDefault="00821A03"/>
    <w:sectPr w:rsidR="00821A03" w:rsidSect="0076705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7" w:usb1="00000000" w:usb2="00000000" w:usb3="00000000" w:csb0="00000093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67057"/>
    <w:rsid w:val="00206073"/>
    <w:rsid w:val="00734B90"/>
    <w:rsid w:val="00767057"/>
    <w:rsid w:val="00821A03"/>
    <w:rsid w:val="00905258"/>
    <w:rsid w:val="00A44F7A"/>
    <w:rsid w:val="00BC4F0A"/>
    <w:rsid w:val="00CF5A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A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670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67057"/>
  </w:style>
  <w:style w:type="paragraph" w:styleId="a4">
    <w:name w:val="Balloon Text"/>
    <w:basedOn w:val="a"/>
    <w:link w:val="a5"/>
    <w:uiPriority w:val="99"/>
    <w:semiHidden/>
    <w:unhideWhenUsed/>
    <w:rsid w:val="00767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670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0155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pn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image" Target="media/image12.gif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jpe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1374</Words>
  <Characters>7834</Characters>
  <Application>Microsoft Office Word</Application>
  <DocSecurity>0</DocSecurity>
  <Lines>65</Lines>
  <Paragraphs>18</Paragraphs>
  <ScaleCrop>false</ScaleCrop>
  <Company/>
  <LinksUpToDate>false</LinksUpToDate>
  <CharactersWithSpaces>9190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2</cp:revision>
  <dcterms:created xsi:type="dcterms:W3CDTF">2017-03-20T07:54:00Z</dcterms:created>
  <dcterms:modified xsi:type="dcterms:W3CDTF">2017-03-20T07:56:00Z</dcterms:modified>
</cp:coreProperties>
</file>