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FD4" w:rsidRPr="00735973" w:rsidRDefault="00C63FD4" w:rsidP="00C63FD4">
      <w:pPr>
        <w:spacing w:after="0" w:line="240" w:lineRule="auto"/>
        <w:ind w:firstLine="709"/>
        <w:jc w:val="both"/>
        <w:rPr>
          <w:rFonts w:ascii="Times New Roman" w:hAnsi="Times New Roman"/>
          <w:sz w:val="27"/>
          <w:szCs w:val="27"/>
        </w:rPr>
      </w:pPr>
      <w:bookmarkStart w:id="0" w:name="_GoBack"/>
      <w:bookmarkEnd w:id="0"/>
    </w:p>
    <w:p w:rsidR="00C63FD4" w:rsidRPr="00735973" w:rsidRDefault="00C63FD4" w:rsidP="00C63FD4">
      <w:pPr>
        <w:spacing w:after="0" w:line="240" w:lineRule="auto"/>
        <w:ind w:firstLine="709"/>
        <w:jc w:val="center"/>
        <w:outlineLvl w:val="1"/>
        <w:rPr>
          <w:rFonts w:ascii="Times New Roman" w:eastAsia="Times New Roman" w:hAnsi="Times New Roman"/>
          <w:b/>
          <w:sz w:val="27"/>
          <w:szCs w:val="27"/>
          <w:lang w:eastAsia="ru-RU"/>
        </w:rPr>
      </w:pPr>
      <w:r w:rsidRPr="00735973">
        <w:rPr>
          <w:rFonts w:ascii="Times New Roman" w:eastAsia="Times New Roman" w:hAnsi="Times New Roman"/>
          <w:b/>
          <w:sz w:val="27"/>
          <w:szCs w:val="27"/>
          <w:lang w:eastAsia="ru-RU"/>
        </w:rPr>
        <w:t xml:space="preserve">ПАМЯТКА </w:t>
      </w:r>
    </w:p>
    <w:p w:rsidR="00C63FD4" w:rsidRPr="00735973" w:rsidRDefault="00C63FD4" w:rsidP="00C63FD4">
      <w:pPr>
        <w:spacing w:after="0" w:line="240" w:lineRule="auto"/>
        <w:ind w:firstLine="709"/>
        <w:jc w:val="center"/>
        <w:outlineLvl w:val="1"/>
        <w:rPr>
          <w:rFonts w:ascii="Times New Roman" w:eastAsia="Times New Roman" w:hAnsi="Times New Roman"/>
          <w:b/>
          <w:sz w:val="27"/>
          <w:szCs w:val="27"/>
          <w:lang w:eastAsia="ru-RU"/>
        </w:rPr>
      </w:pPr>
      <w:r w:rsidRPr="00735973">
        <w:rPr>
          <w:rFonts w:ascii="Times New Roman" w:eastAsia="Times New Roman" w:hAnsi="Times New Roman"/>
          <w:b/>
          <w:sz w:val="27"/>
          <w:szCs w:val="27"/>
          <w:lang w:eastAsia="ru-RU"/>
        </w:rPr>
        <w:t>Профилактика экстремизма в подростковой среде</w:t>
      </w:r>
    </w:p>
    <w:p w:rsidR="00C63FD4" w:rsidRPr="00735973" w:rsidRDefault="00C63FD4" w:rsidP="00C63FD4">
      <w:pPr>
        <w:spacing w:after="0" w:line="240" w:lineRule="auto"/>
        <w:ind w:firstLine="709"/>
        <w:jc w:val="center"/>
        <w:outlineLvl w:val="1"/>
        <w:rPr>
          <w:rFonts w:ascii="Times New Roman" w:eastAsia="Times New Roman" w:hAnsi="Times New Roman"/>
          <w:b/>
          <w:sz w:val="27"/>
          <w:szCs w:val="27"/>
          <w:lang w:eastAsia="ru-RU"/>
        </w:rPr>
      </w:pP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sz w:val="27"/>
          <w:szCs w:val="27"/>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Экстремизм - это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sz w:val="27"/>
          <w:szCs w:val="27"/>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sz w:val="27"/>
          <w:szCs w:val="27"/>
          <w:lang w:eastAsia="ru-RU"/>
        </w:rPr>
        <w:t>Считать те или иные действия экстремистскими позволяет совокупность следующих критериев:</w:t>
      </w:r>
    </w:p>
    <w:p w:rsidR="00C63FD4" w:rsidRPr="00735973" w:rsidRDefault="00C63FD4" w:rsidP="00C63FD4">
      <w:pPr>
        <w:numPr>
          <w:ilvl w:val="0"/>
          <w:numId w:val="1"/>
        </w:numPr>
        <w:tabs>
          <w:tab w:val="left" w:pos="993"/>
        </w:tabs>
        <w:spacing w:after="0" w:line="240" w:lineRule="auto"/>
        <w:ind w:left="0" w:firstLine="709"/>
        <w:jc w:val="both"/>
        <w:rPr>
          <w:rFonts w:ascii="Times New Roman" w:eastAsia="Times New Roman" w:hAnsi="Times New Roman"/>
          <w:sz w:val="27"/>
          <w:szCs w:val="27"/>
          <w:lang w:eastAsia="ru-RU"/>
        </w:rPr>
      </w:pPr>
      <w:r w:rsidRPr="00735973">
        <w:rPr>
          <w:rFonts w:ascii="Times New Roman" w:eastAsia="Times New Roman" w:hAnsi="Times New Roman"/>
          <w:sz w:val="27"/>
          <w:szCs w:val="27"/>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C63FD4" w:rsidRPr="00735973" w:rsidRDefault="00C63FD4" w:rsidP="00C63FD4">
      <w:pPr>
        <w:numPr>
          <w:ilvl w:val="0"/>
          <w:numId w:val="1"/>
        </w:numPr>
        <w:tabs>
          <w:tab w:val="left" w:pos="993"/>
        </w:tabs>
        <w:spacing w:after="0" w:line="240" w:lineRule="auto"/>
        <w:ind w:left="0" w:firstLine="709"/>
        <w:jc w:val="both"/>
        <w:rPr>
          <w:rFonts w:ascii="Times New Roman" w:eastAsia="Times New Roman" w:hAnsi="Times New Roman"/>
          <w:sz w:val="27"/>
          <w:szCs w:val="27"/>
          <w:lang w:eastAsia="ru-RU"/>
        </w:rPr>
      </w:pPr>
      <w:r w:rsidRPr="00735973">
        <w:rPr>
          <w:rFonts w:ascii="Times New Roman" w:eastAsia="Times New Roman" w:hAnsi="Times New Roman"/>
          <w:sz w:val="27"/>
          <w:szCs w:val="27"/>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sz w:val="27"/>
          <w:szCs w:val="27"/>
          <w:lang w:eastAsia="ru-RU"/>
        </w:rPr>
        <w:t>Следует выделить основные особенности экстремизма в молодежной среде.</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b/>
          <w:bCs/>
          <w:sz w:val="27"/>
          <w:szCs w:val="27"/>
          <w:lang w:eastAsia="ru-RU"/>
        </w:rPr>
        <w:t>Во-первых</w:t>
      </w:r>
      <w:r w:rsidRPr="00735973">
        <w:rPr>
          <w:rFonts w:ascii="Times New Roman" w:eastAsia="Times New Roman" w:hAnsi="Times New Roman"/>
          <w:sz w:val="27"/>
          <w:szCs w:val="27"/>
          <w:lang w:eastAsia="ru-RU"/>
        </w:rPr>
        <w:t xml:space="preserve">, экстремизм формируется преимущественно в маргинальной среде. Он постоянно </w:t>
      </w:r>
      <w:proofErr w:type="spellStart"/>
      <w:r w:rsidRPr="00735973">
        <w:rPr>
          <w:rFonts w:ascii="Times New Roman" w:eastAsia="Times New Roman" w:hAnsi="Times New Roman"/>
          <w:sz w:val="27"/>
          <w:szCs w:val="27"/>
          <w:lang w:eastAsia="ru-RU"/>
        </w:rPr>
        <w:t>подпитывается</w:t>
      </w:r>
      <w:proofErr w:type="spellEnd"/>
      <w:r w:rsidRPr="00735973">
        <w:rPr>
          <w:rFonts w:ascii="Times New Roman" w:eastAsia="Times New Roman" w:hAnsi="Times New Roman"/>
          <w:sz w:val="27"/>
          <w:szCs w:val="27"/>
          <w:lang w:eastAsia="ru-RU"/>
        </w:rPr>
        <w:t xml:space="preserve"> неопределенностью положения молодого человека и его неустановившимися взглядами на происходящее.</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b/>
          <w:bCs/>
          <w:sz w:val="27"/>
          <w:szCs w:val="27"/>
          <w:lang w:eastAsia="ru-RU"/>
        </w:rPr>
        <w:t>Во-вторых</w:t>
      </w:r>
      <w:r w:rsidRPr="00735973">
        <w:rPr>
          <w:rFonts w:ascii="Times New Roman" w:eastAsia="Times New Roman" w:hAnsi="Times New Roman"/>
          <w:sz w:val="27"/>
          <w:szCs w:val="27"/>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b/>
          <w:bCs/>
          <w:sz w:val="27"/>
          <w:szCs w:val="27"/>
          <w:lang w:eastAsia="ru-RU"/>
        </w:rPr>
        <w:t>В-третьих</w:t>
      </w:r>
      <w:r w:rsidRPr="00735973">
        <w:rPr>
          <w:rFonts w:ascii="Times New Roman" w:eastAsia="Times New Roman" w:hAnsi="Times New Roman"/>
          <w:sz w:val="27"/>
          <w:szCs w:val="27"/>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b/>
          <w:bCs/>
          <w:sz w:val="27"/>
          <w:szCs w:val="27"/>
          <w:lang w:eastAsia="ru-RU"/>
        </w:rPr>
        <w:t>В-четвертых</w:t>
      </w:r>
      <w:r w:rsidRPr="00735973">
        <w:rPr>
          <w:rFonts w:ascii="Times New Roman" w:eastAsia="Times New Roman" w:hAnsi="Times New Roman"/>
          <w:sz w:val="27"/>
          <w:szCs w:val="27"/>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C63FD4" w:rsidRPr="00735973" w:rsidRDefault="00C63FD4" w:rsidP="00C63FD4">
      <w:pPr>
        <w:spacing w:after="0" w:line="240" w:lineRule="auto"/>
        <w:ind w:firstLine="709"/>
        <w:jc w:val="both"/>
        <w:rPr>
          <w:rFonts w:ascii="Times New Roman" w:eastAsia="Times New Roman" w:hAnsi="Times New Roman"/>
          <w:b/>
          <w:sz w:val="27"/>
          <w:szCs w:val="27"/>
          <w:lang w:eastAsia="ru-RU"/>
        </w:rPr>
      </w:pPr>
      <w:r w:rsidRPr="00735973">
        <w:rPr>
          <w:rFonts w:ascii="Times New Roman" w:eastAsia="Times New Roman" w:hAnsi="Times New Roman"/>
          <w:b/>
          <w:sz w:val="27"/>
          <w:szCs w:val="27"/>
          <w:lang w:eastAsia="ru-RU"/>
        </w:rPr>
        <w:t>Причиной возникновения экстремистских проявлений в молодежной среде, можно выделить следующие особо значимые факторы:</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i/>
          <w:sz w:val="27"/>
          <w:szCs w:val="27"/>
          <w:lang w:eastAsia="ru-RU"/>
        </w:rPr>
        <w:lastRenderedPageBreak/>
        <w:t>Во-первых</w:t>
      </w:r>
      <w:r w:rsidRPr="00735973">
        <w:rPr>
          <w:rFonts w:ascii="Times New Roman" w:eastAsia="Times New Roman" w:hAnsi="Times New Roman"/>
          <w:sz w:val="27"/>
          <w:szCs w:val="27"/>
          <w:lang w:eastAsia="ru-RU"/>
        </w:rPr>
        <w:t>,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i/>
          <w:sz w:val="27"/>
          <w:szCs w:val="27"/>
          <w:lang w:eastAsia="ru-RU"/>
        </w:rPr>
        <w:t>Во-вторых</w:t>
      </w:r>
      <w:r w:rsidRPr="00735973">
        <w:rPr>
          <w:rFonts w:ascii="Times New Roman" w:eastAsia="Times New Roman" w:hAnsi="Times New Roman"/>
          <w:sz w:val="27"/>
          <w:szCs w:val="27"/>
          <w:lang w:eastAsia="ru-RU"/>
        </w:rPr>
        <w:t>,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i/>
          <w:sz w:val="27"/>
          <w:szCs w:val="27"/>
          <w:lang w:eastAsia="ru-RU"/>
        </w:rPr>
        <w:t>В-третьих</w:t>
      </w:r>
      <w:r w:rsidRPr="00735973">
        <w:rPr>
          <w:rFonts w:ascii="Times New Roman" w:eastAsia="Times New Roman" w:hAnsi="Times New Roman"/>
          <w:sz w:val="27"/>
          <w:szCs w:val="27"/>
          <w:lang w:eastAsia="ru-RU"/>
        </w:rPr>
        <w:t>,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i/>
          <w:sz w:val="27"/>
          <w:szCs w:val="27"/>
          <w:lang w:eastAsia="ru-RU"/>
        </w:rPr>
        <w:t>В-четвертых</w:t>
      </w:r>
      <w:r w:rsidRPr="00735973">
        <w:rPr>
          <w:rFonts w:ascii="Times New Roman" w:eastAsia="Times New Roman" w:hAnsi="Times New Roman"/>
          <w:sz w:val="27"/>
          <w:szCs w:val="27"/>
          <w:lang w:eastAsia="ru-RU"/>
        </w:rPr>
        <w:t>,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i/>
          <w:sz w:val="27"/>
          <w:szCs w:val="27"/>
          <w:lang w:eastAsia="ru-RU"/>
        </w:rPr>
        <w:t>В-пятых</w:t>
      </w:r>
      <w:r w:rsidRPr="00735973">
        <w:rPr>
          <w:rFonts w:ascii="Times New Roman" w:eastAsia="Times New Roman" w:hAnsi="Times New Roman"/>
          <w:sz w:val="27"/>
          <w:szCs w:val="27"/>
          <w:lang w:eastAsia="ru-RU"/>
        </w:rPr>
        <w:t>,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i/>
          <w:sz w:val="27"/>
          <w:szCs w:val="27"/>
          <w:lang w:eastAsia="ru-RU"/>
        </w:rPr>
        <w:t>В-шестых</w:t>
      </w:r>
      <w:r w:rsidRPr="00735973">
        <w:rPr>
          <w:rFonts w:ascii="Times New Roman" w:eastAsia="Times New Roman" w:hAnsi="Times New Roman"/>
          <w:sz w:val="27"/>
          <w:szCs w:val="27"/>
          <w:lang w:eastAsia="ru-RU"/>
        </w:rPr>
        <w:t xml:space="preserve">, использование сети </w:t>
      </w:r>
      <w:r w:rsidRPr="00735973">
        <w:rPr>
          <w:rFonts w:ascii="Times New Roman" w:eastAsia="Times New Roman" w:hAnsi="Times New Roman"/>
          <w:b/>
          <w:sz w:val="27"/>
          <w:szCs w:val="27"/>
          <w:lang w:eastAsia="ru-RU"/>
        </w:rPr>
        <w:t>Интернет</w:t>
      </w:r>
      <w:r w:rsidRPr="00735973">
        <w:rPr>
          <w:rFonts w:ascii="Times New Roman" w:eastAsia="Times New Roman" w:hAnsi="Times New Roman"/>
          <w:sz w:val="27"/>
          <w:szCs w:val="27"/>
          <w:lang w:eastAsia="ru-RU"/>
        </w:rPr>
        <w:t xml:space="preserve">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sz w:val="27"/>
          <w:szCs w:val="27"/>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sz w:val="27"/>
          <w:szCs w:val="27"/>
          <w:lang w:eastAsia="ru-RU"/>
        </w:rPr>
        <w:t xml:space="preserve">Наиболее опасным, с точки зрения вхождения в поле экстремистской активности, является </w:t>
      </w:r>
      <w:r w:rsidRPr="00735973">
        <w:rPr>
          <w:rFonts w:ascii="Times New Roman" w:eastAsia="Times New Roman" w:hAnsi="Times New Roman"/>
          <w:i/>
          <w:sz w:val="27"/>
          <w:szCs w:val="27"/>
          <w:lang w:eastAsia="ru-RU"/>
        </w:rPr>
        <w:t>возраст от 14 до 22 лет</w:t>
      </w:r>
      <w:r w:rsidRPr="00735973">
        <w:rPr>
          <w:rFonts w:ascii="Times New Roman" w:eastAsia="Times New Roman" w:hAnsi="Times New Roman"/>
          <w:sz w:val="27"/>
          <w:szCs w:val="27"/>
          <w:lang w:eastAsia="ru-RU"/>
        </w:rPr>
        <w:t>.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 «они». Также ему присуща неустойчивая психика, легко подверженная внушению и манипулированию. </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r w:rsidRPr="00735973">
        <w:rPr>
          <w:rFonts w:ascii="Times New Roman" w:eastAsia="Times New Roman" w:hAnsi="Times New Roman"/>
          <w:sz w:val="27"/>
          <w:szCs w:val="27"/>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C63FD4" w:rsidRPr="00735973" w:rsidRDefault="00C63FD4" w:rsidP="00C63FD4">
      <w:pPr>
        <w:spacing w:after="0" w:line="240" w:lineRule="auto"/>
        <w:ind w:firstLine="709"/>
        <w:jc w:val="both"/>
        <w:rPr>
          <w:rFonts w:ascii="Times New Roman" w:eastAsia="Times New Roman" w:hAnsi="Times New Roman"/>
          <w:sz w:val="27"/>
          <w:szCs w:val="27"/>
          <w:lang w:eastAsia="ru-RU"/>
        </w:rPr>
      </w:pPr>
    </w:p>
    <w:sectPr w:rsidR="00C63FD4" w:rsidRPr="00735973" w:rsidSect="001075EA">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82B54"/>
    <w:multiLevelType w:val="multilevel"/>
    <w:tmpl w:val="D992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3818E6"/>
    <w:multiLevelType w:val="multilevel"/>
    <w:tmpl w:val="0854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D4"/>
    <w:rsid w:val="001075EA"/>
    <w:rsid w:val="00735973"/>
    <w:rsid w:val="00C57B9F"/>
    <w:rsid w:val="00C63FD4"/>
    <w:rsid w:val="00D5167F"/>
    <w:rsid w:val="00FC5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6F2E740-8B3C-45B2-AE54-115E4EC9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FD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cp:lastModifiedBy>User</cp:lastModifiedBy>
  <cp:revision>2</cp:revision>
  <cp:lastPrinted>2021-05-12T08:04:00Z</cp:lastPrinted>
  <dcterms:created xsi:type="dcterms:W3CDTF">2021-12-25T09:55:00Z</dcterms:created>
  <dcterms:modified xsi:type="dcterms:W3CDTF">2021-12-25T09:55:00Z</dcterms:modified>
</cp:coreProperties>
</file>