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756" w:rsidRPr="00280EB2" w:rsidRDefault="00840531" w:rsidP="00280EB2">
      <w:pPr>
        <w:shd w:val="clear" w:color="auto" w:fill="FFFFFF" w:themeFill="background1"/>
        <w:spacing w:after="0" w:line="240" w:lineRule="auto"/>
        <w:jc w:val="right"/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</w:pPr>
      <w:r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 xml:space="preserve">Приложение </w:t>
      </w:r>
      <w:r w:rsidR="00332388"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 xml:space="preserve">к приказу от </w:t>
      </w:r>
      <w:r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>2</w:t>
      </w:r>
      <w:r w:rsidR="00E317F3"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>1</w:t>
      </w:r>
      <w:r w:rsidR="00332388"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>.05.20</w:t>
      </w:r>
      <w:r w:rsidR="006E76B2"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>20</w:t>
      </w:r>
      <w:r w:rsidR="00332388"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 xml:space="preserve"> №</w:t>
      </w:r>
      <w:r w:rsidR="00280EB2" w:rsidRPr="00280EB2">
        <w:rPr>
          <w:rFonts w:ascii="Times New Roman" w:hAnsi="Times New Roman" w:cs="Times New Roman"/>
          <w:i/>
          <w:color w:val="A6A6A6" w:themeColor="background1" w:themeShade="A6"/>
          <w:sz w:val="28"/>
          <w:szCs w:val="28"/>
        </w:rPr>
        <w:t>281</w:t>
      </w:r>
    </w:p>
    <w:p w:rsidR="00280EB2" w:rsidRDefault="00280EB2" w:rsidP="00280E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450F" w:rsidRPr="00CF688E" w:rsidRDefault="0081450F" w:rsidP="00280E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688E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332388" w:rsidRDefault="0081450F" w:rsidP="00280E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688E">
        <w:rPr>
          <w:rFonts w:ascii="Times New Roman" w:hAnsi="Times New Roman" w:cs="Times New Roman"/>
          <w:b/>
          <w:sz w:val="28"/>
          <w:szCs w:val="28"/>
        </w:rPr>
        <w:t xml:space="preserve">к учебному плану по оказанию </w:t>
      </w:r>
      <w:proofErr w:type="gramStart"/>
      <w:r w:rsidR="00332388" w:rsidRPr="00332388">
        <w:rPr>
          <w:rFonts w:ascii="Times New Roman" w:eastAsia="Times New Roman" w:hAnsi="Times New Roman" w:cs="Times New Roman"/>
          <w:b/>
          <w:sz w:val="28"/>
          <w:szCs w:val="28"/>
        </w:rPr>
        <w:t>платных</w:t>
      </w:r>
      <w:proofErr w:type="gramEnd"/>
      <w:r w:rsidR="00332388" w:rsidRPr="00332388">
        <w:rPr>
          <w:rFonts w:ascii="Times New Roman" w:eastAsia="Times New Roman" w:hAnsi="Times New Roman" w:cs="Times New Roman"/>
          <w:b/>
          <w:sz w:val="28"/>
          <w:szCs w:val="28"/>
        </w:rPr>
        <w:t xml:space="preserve"> дополнительных образовательных</w:t>
      </w:r>
      <w:r w:rsidR="003323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F688E">
        <w:rPr>
          <w:rFonts w:ascii="Times New Roman" w:hAnsi="Times New Roman" w:cs="Times New Roman"/>
          <w:b/>
          <w:sz w:val="28"/>
          <w:szCs w:val="28"/>
        </w:rPr>
        <w:t>муниципального  бюджетного общеобразовательного учреждения Луначарской  средней общеобразовательной школы</w:t>
      </w:r>
      <w:r w:rsidRPr="0081450F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81450F" w:rsidRDefault="00332388" w:rsidP="00280E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20</w:t>
      </w:r>
      <w:r w:rsidR="006E76B2">
        <w:rPr>
          <w:rFonts w:ascii="Times New Roman" w:hAnsi="Times New Roman" w:cs="Times New Roman"/>
          <w:sz w:val="28"/>
          <w:szCs w:val="28"/>
        </w:rPr>
        <w:t>2</w:t>
      </w:r>
      <w:r w:rsidR="00AC7F7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-20</w:t>
      </w:r>
      <w:r w:rsidR="00840531">
        <w:rPr>
          <w:rFonts w:ascii="Times New Roman" w:hAnsi="Times New Roman" w:cs="Times New Roman"/>
          <w:sz w:val="28"/>
          <w:szCs w:val="28"/>
        </w:rPr>
        <w:t>2</w:t>
      </w:r>
      <w:r w:rsidR="00AC7F7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332388" w:rsidRDefault="00332388" w:rsidP="00280E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450F" w:rsidRPr="0081450F" w:rsidRDefault="0081450F" w:rsidP="00280EB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450F">
        <w:rPr>
          <w:rFonts w:ascii="Times New Roman" w:hAnsi="Times New Roman" w:cs="Times New Roman"/>
          <w:b/>
          <w:sz w:val="28"/>
          <w:szCs w:val="28"/>
        </w:rPr>
        <w:t xml:space="preserve">Общие положения.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Учебный план по оказанию платных образовательных услуг разработан с учетом требований следующих нормативных документов: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ФЗ РФ № 273 от 29.12.2012 «Об образовании в Российской Федерации»;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Российской Федерации от 15.08.2013 № 706 «Об утверждении правил оказания платных образовательных услуг»;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Приказа </w:t>
      </w:r>
      <w:proofErr w:type="spellStart"/>
      <w:r w:rsidRPr="0081450F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81450F">
        <w:rPr>
          <w:rFonts w:ascii="Times New Roman" w:hAnsi="Times New Roman" w:cs="Times New Roman"/>
          <w:sz w:val="28"/>
          <w:szCs w:val="28"/>
        </w:rPr>
        <w:t xml:space="preserve"> России от 09.12.2013 № 1315 «Об утверждении примерной формы договора об образовании по образовательным программам начального общего, основного общего и среднего общего образования»;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Приказа </w:t>
      </w:r>
      <w:proofErr w:type="spellStart"/>
      <w:r w:rsidRPr="0081450F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81450F">
        <w:rPr>
          <w:rFonts w:ascii="Times New Roman" w:hAnsi="Times New Roman" w:cs="Times New Roman"/>
          <w:sz w:val="28"/>
          <w:szCs w:val="28"/>
        </w:rPr>
        <w:t xml:space="preserve"> России от 18.07.2013 № 08-950 «О направлении рекомендаций» (Рекомендации </w:t>
      </w:r>
      <w:proofErr w:type="gramStart"/>
      <w:r w:rsidRPr="0081450F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1450F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gramEnd"/>
      <w:r w:rsidRPr="0081450F">
        <w:rPr>
          <w:rFonts w:ascii="Times New Roman" w:hAnsi="Times New Roman" w:cs="Times New Roman"/>
          <w:sz w:val="28"/>
          <w:szCs w:val="28"/>
        </w:rPr>
        <w:t xml:space="preserve"> гражданам - потребителям услуг дополнительной необходимой и достоверной информации о деятельности государственных (муниципальных) дошкольных образовательных организаций и общеобразовательных организаций);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Постановления Федеральной службы по надзору в сфере защиты прав потребителей и благополучия человека и Главного государственного санитарного врача Российской Федерации от 29.12.2010 № 189 «Об утверждении СанПиН 2.4.2.2821-10 «Санитарно-эпидемиологические требования к условиям и организации обучения в общеобразовательных учреждениях»;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>
        <w:rPr>
          <w:rFonts w:ascii="Times New Roman" w:hAnsi="Times New Roman" w:cs="Times New Roman"/>
          <w:sz w:val="28"/>
          <w:szCs w:val="28"/>
        </w:rPr>
        <w:t xml:space="preserve"> Устава М</w:t>
      </w:r>
      <w:r w:rsidRPr="0081450F">
        <w:rPr>
          <w:rFonts w:ascii="Times New Roman" w:hAnsi="Times New Roman" w:cs="Times New Roman"/>
          <w:sz w:val="28"/>
          <w:szCs w:val="28"/>
        </w:rPr>
        <w:t xml:space="preserve">БОУ </w:t>
      </w:r>
      <w:r>
        <w:rPr>
          <w:rFonts w:ascii="Times New Roman" w:hAnsi="Times New Roman" w:cs="Times New Roman"/>
          <w:sz w:val="28"/>
          <w:szCs w:val="28"/>
        </w:rPr>
        <w:t xml:space="preserve"> Луначарской  СОШ №8</w:t>
      </w:r>
      <w:r w:rsidRPr="0081450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80EB2" w:rsidRDefault="00280EB2" w:rsidP="00280EB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1450F" w:rsidRPr="0081450F" w:rsidRDefault="0081450F" w:rsidP="00280EB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450F">
        <w:rPr>
          <w:rFonts w:ascii="Times New Roman" w:hAnsi="Times New Roman" w:cs="Times New Roman"/>
          <w:b/>
          <w:sz w:val="28"/>
          <w:szCs w:val="28"/>
        </w:rPr>
        <w:t>1. Порядок оказания платных образовательных услуг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1.1. Организация образовательного процесса регламентируется графиком проведения занятий в порядке оказания платных образовательных услуг в 201</w:t>
      </w:r>
      <w:r w:rsidR="00DD31FD">
        <w:rPr>
          <w:rFonts w:ascii="Times New Roman" w:hAnsi="Times New Roman" w:cs="Times New Roman"/>
          <w:sz w:val="28"/>
          <w:szCs w:val="28"/>
        </w:rPr>
        <w:t>8</w:t>
      </w:r>
      <w:r w:rsidRPr="0081450F">
        <w:rPr>
          <w:rFonts w:ascii="Times New Roman" w:hAnsi="Times New Roman" w:cs="Times New Roman"/>
          <w:sz w:val="28"/>
          <w:szCs w:val="28"/>
        </w:rPr>
        <w:t>/201</w:t>
      </w:r>
      <w:r w:rsidR="00DD31FD">
        <w:rPr>
          <w:rFonts w:ascii="Times New Roman" w:hAnsi="Times New Roman" w:cs="Times New Roman"/>
          <w:sz w:val="28"/>
          <w:szCs w:val="28"/>
        </w:rPr>
        <w:t>9</w:t>
      </w:r>
      <w:r w:rsidRPr="0081450F">
        <w:rPr>
          <w:rFonts w:ascii="Times New Roman" w:hAnsi="Times New Roman" w:cs="Times New Roman"/>
          <w:sz w:val="28"/>
          <w:szCs w:val="28"/>
        </w:rPr>
        <w:t>учебном году, которые разрабатываются и утверждаются образовательным учреждением.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1.2. Режим оказания дополнительных платных образовательных услуг устанавливается в соответствии с СанПиН 2.4.2. 2821-10. и Уставом образовательного учреждения: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1.3. Занятия проводятся после обязательного перерыва, продолжительностью не менее 40 минут, между окончанием последнего урока и началом занятий. 1.4. Продолжительность занятий составляет: </w:t>
      </w: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в группах подготовки к школе – 25 минут; </w:t>
      </w: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в 1-11 классах – 4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1450F"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1.5. Обязательные требования к организации образовательного процесса: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lastRenderedPageBreak/>
        <w:t>1.6. В</w:t>
      </w:r>
      <w:r>
        <w:rPr>
          <w:rFonts w:ascii="Times New Roman" w:hAnsi="Times New Roman" w:cs="Times New Roman"/>
          <w:sz w:val="28"/>
          <w:szCs w:val="28"/>
        </w:rPr>
        <w:t xml:space="preserve"> групп</w:t>
      </w:r>
      <w:r w:rsidR="00CF688E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688E" w:rsidRPr="0081450F">
        <w:rPr>
          <w:rFonts w:ascii="Times New Roman" w:hAnsi="Times New Roman" w:cs="Times New Roman"/>
          <w:sz w:val="28"/>
          <w:szCs w:val="28"/>
        </w:rPr>
        <w:t>дополнительны</w:t>
      </w:r>
      <w:r w:rsidR="00CF688E">
        <w:rPr>
          <w:rFonts w:ascii="Times New Roman" w:hAnsi="Times New Roman" w:cs="Times New Roman"/>
          <w:sz w:val="28"/>
          <w:szCs w:val="28"/>
        </w:rPr>
        <w:t xml:space="preserve">х </w:t>
      </w:r>
      <w:r w:rsidR="00CF688E" w:rsidRPr="0081450F">
        <w:rPr>
          <w:rFonts w:ascii="Times New Roman" w:hAnsi="Times New Roman" w:cs="Times New Roman"/>
          <w:sz w:val="28"/>
          <w:szCs w:val="28"/>
        </w:rPr>
        <w:t xml:space="preserve"> платны</w:t>
      </w:r>
      <w:r w:rsidR="00CF688E">
        <w:rPr>
          <w:rFonts w:ascii="Times New Roman" w:hAnsi="Times New Roman" w:cs="Times New Roman"/>
          <w:sz w:val="28"/>
          <w:szCs w:val="28"/>
        </w:rPr>
        <w:t xml:space="preserve">х </w:t>
      </w:r>
      <w:r w:rsidR="00CF688E" w:rsidRPr="0081450F">
        <w:rPr>
          <w:rFonts w:ascii="Times New Roman" w:hAnsi="Times New Roman" w:cs="Times New Roman"/>
          <w:sz w:val="28"/>
          <w:szCs w:val="28"/>
        </w:rPr>
        <w:t xml:space="preserve"> образовательны</w:t>
      </w:r>
      <w:r w:rsidR="00CF688E">
        <w:rPr>
          <w:rFonts w:ascii="Times New Roman" w:hAnsi="Times New Roman" w:cs="Times New Roman"/>
          <w:sz w:val="28"/>
          <w:szCs w:val="28"/>
        </w:rPr>
        <w:t>х</w:t>
      </w:r>
      <w:r w:rsidR="00CF688E" w:rsidRPr="0081450F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CF688E">
        <w:rPr>
          <w:rFonts w:ascii="Times New Roman" w:hAnsi="Times New Roman" w:cs="Times New Roman"/>
          <w:sz w:val="28"/>
          <w:szCs w:val="28"/>
        </w:rPr>
        <w:t xml:space="preserve">  в </w:t>
      </w:r>
      <w:r w:rsidRPr="0081450F">
        <w:rPr>
          <w:rFonts w:ascii="Times New Roman" w:hAnsi="Times New Roman" w:cs="Times New Roman"/>
          <w:sz w:val="28"/>
          <w:szCs w:val="28"/>
        </w:rPr>
        <w:t>качестве форм организации образова</w:t>
      </w:r>
      <w:r>
        <w:rPr>
          <w:rFonts w:ascii="Times New Roman" w:hAnsi="Times New Roman" w:cs="Times New Roman"/>
          <w:sz w:val="28"/>
          <w:szCs w:val="28"/>
        </w:rPr>
        <w:t xml:space="preserve">тельного процесса применяются: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игры;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практические занятия;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диалоги, диспуты, беседы;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аудио и видео уроки;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организация творческой работы;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sym w:font="Symbol" w:char="F02D"/>
      </w:r>
      <w:r w:rsidRPr="0081450F">
        <w:rPr>
          <w:rFonts w:ascii="Times New Roman" w:hAnsi="Times New Roman" w:cs="Times New Roman"/>
          <w:sz w:val="28"/>
          <w:szCs w:val="28"/>
        </w:rPr>
        <w:t xml:space="preserve"> соревнования;</w:t>
      </w:r>
    </w:p>
    <w:p w:rsidR="0081450F" w:rsidRPr="00CF688E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688E">
        <w:rPr>
          <w:rFonts w:ascii="Times New Roman" w:hAnsi="Times New Roman" w:cs="Times New Roman"/>
          <w:sz w:val="28"/>
          <w:szCs w:val="28"/>
        </w:rPr>
        <w:sym w:font="Symbol" w:char="F02D"/>
      </w:r>
      <w:r w:rsidRPr="00CF688E">
        <w:rPr>
          <w:rFonts w:ascii="Times New Roman" w:hAnsi="Times New Roman" w:cs="Times New Roman"/>
          <w:sz w:val="28"/>
          <w:szCs w:val="28"/>
        </w:rPr>
        <w:t xml:space="preserve"> и др. 2.</w:t>
      </w:r>
    </w:p>
    <w:p w:rsidR="00CF688E" w:rsidRPr="00CF688E" w:rsidRDefault="00CF688E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688E">
        <w:rPr>
          <w:rFonts w:ascii="Times New Roman" w:hAnsi="Times New Roman" w:cs="Times New Roman"/>
          <w:sz w:val="28"/>
          <w:szCs w:val="28"/>
        </w:rPr>
        <w:t xml:space="preserve">Направленность платных образовательных услуг: </w:t>
      </w:r>
    </w:p>
    <w:p w:rsidR="00CF688E" w:rsidRPr="00CF688E" w:rsidRDefault="00CF688E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688E">
        <w:rPr>
          <w:rFonts w:ascii="Times New Roman" w:hAnsi="Times New Roman" w:cs="Times New Roman"/>
          <w:sz w:val="28"/>
          <w:szCs w:val="28"/>
        </w:rPr>
        <w:sym w:font="Symbol" w:char="F0B7"/>
      </w:r>
      <w:r w:rsidRPr="00CF688E">
        <w:rPr>
          <w:rFonts w:ascii="Times New Roman" w:hAnsi="Times New Roman" w:cs="Times New Roman"/>
          <w:sz w:val="28"/>
          <w:szCs w:val="28"/>
        </w:rPr>
        <w:t xml:space="preserve"> Научно-познавательная; </w:t>
      </w:r>
    </w:p>
    <w:p w:rsidR="00CF688E" w:rsidRPr="00CF688E" w:rsidRDefault="00CF688E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688E">
        <w:rPr>
          <w:rFonts w:ascii="Times New Roman" w:hAnsi="Times New Roman" w:cs="Times New Roman"/>
          <w:sz w:val="28"/>
          <w:szCs w:val="28"/>
        </w:rPr>
        <w:sym w:font="Symbol" w:char="F0B7"/>
      </w:r>
      <w:r w:rsidRPr="00CF688E">
        <w:rPr>
          <w:rFonts w:ascii="Times New Roman" w:hAnsi="Times New Roman" w:cs="Times New Roman"/>
          <w:sz w:val="28"/>
          <w:szCs w:val="28"/>
        </w:rPr>
        <w:t xml:space="preserve"> Естественнонаучная </w:t>
      </w:r>
    </w:p>
    <w:p w:rsidR="00CF688E" w:rsidRPr="00CF688E" w:rsidRDefault="00CF688E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688E">
        <w:rPr>
          <w:rFonts w:ascii="Times New Roman" w:hAnsi="Times New Roman" w:cs="Times New Roman"/>
          <w:sz w:val="28"/>
          <w:szCs w:val="28"/>
        </w:rPr>
        <w:sym w:font="Symbol" w:char="F0B7"/>
      </w:r>
      <w:r w:rsidRPr="00CF688E">
        <w:rPr>
          <w:rFonts w:ascii="Times New Roman" w:hAnsi="Times New Roman" w:cs="Times New Roman"/>
          <w:sz w:val="28"/>
          <w:szCs w:val="28"/>
        </w:rPr>
        <w:t xml:space="preserve"> Культурологическая; </w:t>
      </w:r>
    </w:p>
    <w:p w:rsidR="00CF688E" w:rsidRDefault="00CF688E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688E">
        <w:rPr>
          <w:rFonts w:ascii="Times New Roman" w:hAnsi="Times New Roman" w:cs="Times New Roman"/>
          <w:sz w:val="28"/>
          <w:szCs w:val="28"/>
        </w:rPr>
        <w:sym w:font="Symbol" w:char="F0B7"/>
      </w:r>
      <w:r w:rsidRPr="00CF688E">
        <w:rPr>
          <w:rFonts w:ascii="Times New Roman" w:hAnsi="Times New Roman" w:cs="Times New Roman"/>
          <w:sz w:val="28"/>
          <w:szCs w:val="28"/>
        </w:rPr>
        <w:t xml:space="preserve"> Социальная. </w:t>
      </w:r>
    </w:p>
    <w:p w:rsidR="00DD31FD" w:rsidRPr="00CF688E" w:rsidRDefault="00DD31FD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31FD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  <w:r w:rsidRPr="0081450F">
        <w:rPr>
          <w:rFonts w:ascii="Times New Roman" w:hAnsi="Times New Roman" w:cs="Times New Roman"/>
          <w:b/>
          <w:sz w:val="28"/>
          <w:szCs w:val="28"/>
        </w:rPr>
        <w:t>Структура учебного плана.</w:t>
      </w:r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450F" w:rsidRDefault="0081450F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450F">
        <w:rPr>
          <w:rFonts w:ascii="Times New Roman" w:hAnsi="Times New Roman" w:cs="Times New Roman"/>
          <w:sz w:val="28"/>
          <w:szCs w:val="28"/>
        </w:rPr>
        <w:t>2.1 Структура учебного плана включает специальные учебные курсы на основе анализа запросов обучающихся и их родителей (законных представителей). Применяемые специальные учебные курсы способствуют достижению целей уставной деятельности образовательного учреждения. Структура платных образовательных услуг на 20</w:t>
      </w:r>
      <w:r w:rsidR="006E76B2">
        <w:rPr>
          <w:rFonts w:ascii="Times New Roman" w:hAnsi="Times New Roman" w:cs="Times New Roman"/>
          <w:sz w:val="28"/>
          <w:szCs w:val="28"/>
        </w:rPr>
        <w:t>2</w:t>
      </w:r>
      <w:r w:rsidR="005502CA">
        <w:rPr>
          <w:rFonts w:ascii="Times New Roman" w:hAnsi="Times New Roman" w:cs="Times New Roman"/>
          <w:sz w:val="28"/>
          <w:szCs w:val="28"/>
        </w:rPr>
        <w:t>2</w:t>
      </w:r>
      <w:r w:rsidRPr="0081450F">
        <w:rPr>
          <w:rFonts w:ascii="Times New Roman" w:hAnsi="Times New Roman" w:cs="Times New Roman"/>
          <w:sz w:val="28"/>
          <w:szCs w:val="28"/>
        </w:rPr>
        <w:t>-20</w:t>
      </w:r>
      <w:r w:rsidR="006E76B2">
        <w:rPr>
          <w:rFonts w:ascii="Times New Roman" w:hAnsi="Times New Roman" w:cs="Times New Roman"/>
          <w:sz w:val="28"/>
          <w:szCs w:val="28"/>
        </w:rPr>
        <w:t>2</w:t>
      </w:r>
      <w:r w:rsidR="005502CA">
        <w:rPr>
          <w:rFonts w:ascii="Times New Roman" w:hAnsi="Times New Roman" w:cs="Times New Roman"/>
          <w:sz w:val="28"/>
          <w:szCs w:val="28"/>
        </w:rPr>
        <w:t xml:space="preserve">3 </w:t>
      </w:r>
      <w:r w:rsidRPr="0081450F">
        <w:rPr>
          <w:rFonts w:ascii="Times New Roman" w:hAnsi="Times New Roman" w:cs="Times New Roman"/>
          <w:sz w:val="28"/>
          <w:szCs w:val="28"/>
        </w:rPr>
        <w:t xml:space="preserve">учебный год представлена </w:t>
      </w:r>
      <w:r w:rsidR="006E76B2">
        <w:rPr>
          <w:rFonts w:ascii="Times New Roman" w:hAnsi="Times New Roman" w:cs="Times New Roman"/>
          <w:sz w:val="28"/>
          <w:szCs w:val="28"/>
        </w:rPr>
        <w:t>6</w:t>
      </w:r>
      <w:r w:rsidR="00CF688E">
        <w:rPr>
          <w:rFonts w:ascii="Times New Roman" w:hAnsi="Times New Roman" w:cs="Times New Roman"/>
          <w:sz w:val="28"/>
          <w:szCs w:val="28"/>
        </w:rPr>
        <w:t xml:space="preserve"> программами</w:t>
      </w:r>
      <w:proofErr w:type="gramStart"/>
      <w:r w:rsidR="00CF688E">
        <w:rPr>
          <w:rFonts w:ascii="Times New Roman" w:hAnsi="Times New Roman" w:cs="Times New Roman"/>
          <w:sz w:val="28"/>
          <w:szCs w:val="28"/>
        </w:rPr>
        <w:t xml:space="preserve"> </w:t>
      </w:r>
      <w:r w:rsidRPr="0081450F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81450F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jc w:val="center"/>
        <w:tblInd w:w="-601" w:type="dxa"/>
        <w:tblLook w:val="04A0" w:firstRow="1" w:lastRow="0" w:firstColumn="1" w:lastColumn="0" w:noHBand="0" w:noVBand="1"/>
      </w:tblPr>
      <w:tblGrid>
        <w:gridCol w:w="709"/>
        <w:gridCol w:w="5387"/>
        <w:gridCol w:w="1683"/>
        <w:gridCol w:w="1617"/>
      </w:tblGrid>
      <w:tr w:rsidR="00CF688E" w:rsidRPr="00CF688E" w:rsidTr="00280EB2">
        <w:trPr>
          <w:jc w:val="center"/>
        </w:trPr>
        <w:tc>
          <w:tcPr>
            <w:tcW w:w="709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387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Название реализуемых программ</w:t>
            </w:r>
          </w:p>
        </w:tc>
        <w:tc>
          <w:tcPr>
            <w:tcW w:w="1683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 xml:space="preserve">Категория слушателей </w:t>
            </w:r>
          </w:p>
        </w:tc>
        <w:tc>
          <w:tcPr>
            <w:tcW w:w="1617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Количество часов в неделю</w:t>
            </w:r>
          </w:p>
        </w:tc>
      </w:tr>
      <w:tr w:rsidR="00CF688E" w:rsidRPr="00CF688E" w:rsidTr="00280EB2">
        <w:trPr>
          <w:jc w:val="center"/>
        </w:trPr>
        <w:tc>
          <w:tcPr>
            <w:tcW w:w="709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87" w:type="dxa"/>
          </w:tcPr>
          <w:p w:rsidR="00CF688E" w:rsidRPr="00CF688E" w:rsidRDefault="00CF688E" w:rsidP="00280EB2">
            <w:pPr>
              <w:widowControl w:val="0"/>
              <w:autoSpaceDE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Ступеньки детства</w:t>
            </w:r>
          </w:p>
        </w:tc>
        <w:tc>
          <w:tcPr>
            <w:tcW w:w="1683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6-7 лет</w:t>
            </w:r>
          </w:p>
        </w:tc>
        <w:tc>
          <w:tcPr>
            <w:tcW w:w="1617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F688E" w:rsidRPr="00CF688E" w:rsidTr="00280EB2">
        <w:trPr>
          <w:jc w:val="center"/>
        </w:trPr>
        <w:tc>
          <w:tcPr>
            <w:tcW w:w="709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87" w:type="dxa"/>
          </w:tcPr>
          <w:p w:rsidR="00CF688E" w:rsidRPr="00CF688E" w:rsidRDefault="00AC7F74" w:rsidP="00280EB2">
            <w:pPr>
              <w:widowControl w:val="0"/>
              <w:autoSpaceDE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Конституционное право: норы и реальность</w:t>
            </w:r>
          </w:p>
        </w:tc>
        <w:tc>
          <w:tcPr>
            <w:tcW w:w="1683" w:type="dxa"/>
          </w:tcPr>
          <w:p w:rsidR="00CF688E" w:rsidRPr="00CF688E" w:rsidRDefault="00840531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 класс</w:t>
            </w:r>
          </w:p>
        </w:tc>
        <w:tc>
          <w:tcPr>
            <w:tcW w:w="1617" w:type="dxa"/>
          </w:tcPr>
          <w:p w:rsidR="00CF688E" w:rsidRPr="00CF688E" w:rsidRDefault="00CF688E" w:rsidP="00280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688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CF688E" w:rsidRPr="00E317F3" w:rsidRDefault="00E317F3" w:rsidP="00280E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317F3">
        <w:rPr>
          <w:rFonts w:ascii="Times New Roman" w:hAnsi="Times New Roman" w:cs="Times New Roman"/>
          <w:sz w:val="28"/>
          <w:szCs w:val="28"/>
        </w:rPr>
        <w:t>Все занятия по оказанию платных образовательных услуг проводятся во внеурочное время, регламентируются расписанием платных образовате</w:t>
      </w:r>
      <w:bookmarkStart w:id="0" w:name="_GoBack"/>
      <w:bookmarkEnd w:id="0"/>
      <w:r w:rsidRPr="00E317F3">
        <w:rPr>
          <w:rFonts w:ascii="Times New Roman" w:hAnsi="Times New Roman" w:cs="Times New Roman"/>
          <w:sz w:val="28"/>
          <w:szCs w:val="28"/>
        </w:rPr>
        <w:t>льных услуг. Образовательный процесс осуществляется в рамках классно-урочной системы. Основной формой организации образовательного процесса является урок.</w:t>
      </w:r>
    </w:p>
    <w:p w:rsidR="00CF688E" w:rsidRPr="00E317F3" w:rsidRDefault="00CF688E">
      <w:pPr>
        <w:rPr>
          <w:rFonts w:ascii="Times New Roman" w:hAnsi="Times New Roman" w:cs="Times New Roman"/>
          <w:sz w:val="28"/>
          <w:szCs w:val="28"/>
        </w:rPr>
      </w:pPr>
    </w:p>
    <w:sectPr w:rsidR="00CF688E" w:rsidRPr="00E317F3" w:rsidSect="00470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1450F"/>
    <w:rsid w:val="00025903"/>
    <w:rsid w:val="00025E5F"/>
    <w:rsid w:val="000546BF"/>
    <w:rsid w:val="00067B24"/>
    <w:rsid w:val="00193470"/>
    <w:rsid w:val="00227E10"/>
    <w:rsid w:val="00280EB2"/>
    <w:rsid w:val="00332388"/>
    <w:rsid w:val="004537EA"/>
    <w:rsid w:val="00470D8B"/>
    <w:rsid w:val="00495CFC"/>
    <w:rsid w:val="005502CA"/>
    <w:rsid w:val="005C739A"/>
    <w:rsid w:val="005E34DF"/>
    <w:rsid w:val="006E76B2"/>
    <w:rsid w:val="007A55AB"/>
    <w:rsid w:val="0081450F"/>
    <w:rsid w:val="00840531"/>
    <w:rsid w:val="009C5D24"/>
    <w:rsid w:val="00A2198A"/>
    <w:rsid w:val="00A22C20"/>
    <w:rsid w:val="00AC7F74"/>
    <w:rsid w:val="00BF3346"/>
    <w:rsid w:val="00CF688E"/>
    <w:rsid w:val="00D9064C"/>
    <w:rsid w:val="00DD31FD"/>
    <w:rsid w:val="00E317F3"/>
    <w:rsid w:val="00E5196F"/>
    <w:rsid w:val="00F45217"/>
    <w:rsid w:val="00F51D1E"/>
    <w:rsid w:val="00F83756"/>
    <w:rsid w:val="00F86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68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567E75-1A4F-4FEF-B59A-33359693B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User</cp:lastModifiedBy>
  <cp:revision>14</cp:revision>
  <cp:lastPrinted>2019-05-28T08:32:00Z</cp:lastPrinted>
  <dcterms:created xsi:type="dcterms:W3CDTF">2018-01-27T17:07:00Z</dcterms:created>
  <dcterms:modified xsi:type="dcterms:W3CDTF">2023-03-31T12:45:00Z</dcterms:modified>
</cp:coreProperties>
</file>