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3DC" w:rsidRPr="00AE33DC" w:rsidRDefault="00AE33DC" w:rsidP="00AE33DC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AE33DC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Апелляция участников ЕГЭ</w:t>
      </w:r>
    </w:p>
    <w:p w:rsidR="00AE33DC" w:rsidRPr="00AE33DC" w:rsidRDefault="00AE33DC" w:rsidP="00AE33D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Регламент приёма апелляций по вопросам установленного порядка проведения ЕГЭ.</w:t>
      </w: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Участник экзамена до выхода из ППЭ имеет право подать апелляцию о нарушении установленного порядка проведения ЕГЭ.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 Апелляция </w:t>
      </w: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НЕ принимается</w:t>
      </w: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AE33DC" w:rsidRPr="00AE33DC" w:rsidRDefault="00AE33DC" w:rsidP="00AE33D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-по вопросам содержания и структуры КИМ по общеобразовательным предметам; </w:t>
      </w:r>
    </w:p>
    <w:p w:rsidR="00AE33DC" w:rsidRPr="00AE33DC" w:rsidRDefault="00AE33DC" w:rsidP="00AE33D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-по вопросам, связанным с нарушением участником ЕГЭ Правил заполнения бланков ответов.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Для подачи апелляции о нарушении установленного порядка проведения экзамена участник ЕГЭ должен обратиться к руководителю ППЭ, который выдаст ему форму заявления на апелляцию.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Участник ЕГЭ должен заполнить в двух экземплярах данную форму и лично передать заявление уполномоченному ГЭК в ППЭ. Апелляция, как правило, рассматривается в течение трёх дней после подачи заявления.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Для подачи апелляции о нарушении установленного порядка проведения экзамена участник ЕГЭ должен обратиться к руководителю ППЭ, который выдаст ему форму заявления на апелляцию. </w:t>
      </w:r>
    </w:p>
    <w:p w:rsidR="00AE33DC" w:rsidRPr="00AE33DC" w:rsidRDefault="00AE33DC" w:rsidP="00AE33DC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  </w:t>
      </w: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25pt;height:84pt"/>
        </w:pict>
      </w:r>
      <w:r w:rsidRPr="00AE33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Участник ЕГЭ должен заполнить в двух экземплярах данную форму и лично передать заявление уполномоченному ГЭК в ППЭ. Апелляция, как правило, рассматривается в течение трёх дней после подачи заявления. </w:t>
      </w:r>
    </w:p>
    <w:p w:rsidR="009A35F2" w:rsidRDefault="009A35F2"/>
    <w:sectPr w:rsidR="009A3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E33DC"/>
    <w:rsid w:val="009A35F2"/>
    <w:rsid w:val="00AE3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E33DC"/>
    <w:pPr>
      <w:spacing w:after="180" w:line="240" w:lineRule="auto"/>
      <w:outlineLvl w:val="1"/>
    </w:pPr>
    <w:rPr>
      <w:rFonts w:ascii="Tahoma" w:eastAsia="Times New Roman" w:hAnsi="Tahoma" w:cs="Tahoma"/>
      <w:b/>
      <w:bCs/>
      <w:color w:val="2E3A48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E33DC"/>
    <w:rPr>
      <w:rFonts w:ascii="Tahoma" w:eastAsia="Times New Roman" w:hAnsi="Tahoma" w:cs="Tahoma"/>
      <w:b/>
      <w:bCs/>
      <w:color w:val="2E3A48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0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49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9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029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1116</Characters>
  <Application>Microsoft Office Word</Application>
  <DocSecurity>0</DocSecurity>
  <Lines>9</Lines>
  <Paragraphs>2</Paragraphs>
  <ScaleCrop>false</ScaleCrop>
  <Company/>
  <LinksUpToDate>false</LinksUpToDate>
  <CharactersWithSpaces>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2017-11-16T06:13:00Z</dcterms:created>
  <dcterms:modified xsi:type="dcterms:W3CDTF">2017-11-16T06:14:00Z</dcterms:modified>
</cp:coreProperties>
</file>