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C6A" w:rsidRPr="00A55C6A" w:rsidRDefault="00A55C6A" w:rsidP="00A55C6A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 xml:space="preserve">Лица </w:t>
      </w:r>
      <w:r w:rsidRPr="00A55C6A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u w:val="single"/>
        </w:rPr>
        <w:t>не могут быть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 xml:space="preserve"> общественными наблюдателями в ППЭ в случаях, если там сдают экзамен их родственники или выпускники образовательного учреждения, которое они представляют.</w:t>
      </w:r>
      <w:r w:rsidRPr="00A55C6A">
        <w:rPr>
          <w:rFonts w:ascii="Times New Roman" w:eastAsia="Times New Roman" w:hAnsi="Times New Roman" w:cs="Times New Roman"/>
          <w:color w:val="646464"/>
          <w:sz w:val="24"/>
          <w:szCs w:val="24"/>
        </w:rPr>
        <w:t xml:space="preserve"> </w:t>
      </w:r>
    </w:p>
    <w:p w:rsidR="00A55C6A" w:rsidRPr="00A55C6A" w:rsidRDefault="00A55C6A" w:rsidP="00A55C6A">
      <w:pPr>
        <w:spacing w:after="0" w:line="240" w:lineRule="auto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 xml:space="preserve">Общественными наблюдателями 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  <w:u w:val="single"/>
        </w:rPr>
        <w:t xml:space="preserve">могут быть 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представители:</w:t>
      </w:r>
      <w:r w:rsidRPr="00A55C6A">
        <w:rPr>
          <w:rFonts w:ascii="Times New Roman" w:eastAsia="Times New Roman" w:hAnsi="Times New Roman" w:cs="Times New Roman"/>
          <w:color w:val="646464"/>
          <w:sz w:val="24"/>
          <w:szCs w:val="24"/>
        </w:rPr>
        <w:t xml:space="preserve"> </w:t>
      </w:r>
    </w:p>
    <w:p w:rsidR="00A55C6A" w:rsidRPr="00A55C6A" w:rsidRDefault="00A55C6A" w:rsidP="00A55C6A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•</w:t>
      </w:r>
      <w:r w:rsidRPr="00A55C6A">
        <w:rPr>
          <w:rFonts w:ascii="Times New Roman" w:eastAsia="Times New Roman" w:hAnsi="Times New Roman" w:cs="Times New Roman"/>
          <w:color w:val="646464"/>
          <w:sz w:val="14"/>
          <w:szCs w:val="14"/>
        </w:rPr>
        <w:t xml:space="preserve">         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 xml:space="preserve">средств массовой информации; </w:t>
      </w:r>
    </w:p>
    <w:p w:rsidR="00A55C6A" w:rsidRPr="00A55C6A" w:rsidRDefault="00A55C6A" w:rsidP="00A55C6A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•</w:t>
      </w:r>
      <w:r w:rsidRPr="00A55C6A">
        <w:rPr>
          <w:rFonts w:ascii="Times New Roman" w:eastAsia="Times New Roman" w:hAnsi="Times New Roman" w:cs="Times New Roman"/>
          <w:color w:val="646464"/>
          <w:sz w:val="14"/>
          <w:szCs w:val="14"/>
        </w:rPr>
        <w:t xml:space="preserve">         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 xml:space="preserve">родительских комитетов общеобразовательных учреждений; </w:t>
      </w:r>
    </w:p>
    <w:p w:rsidR="00A55C6A" w:rsidRPr="00A55C6A" w:rsidRDefault="00A55C6A" w:rsidP="00A55C6A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•</w:t>
      </w:r>
      <w:r w:rsidRPr="00A55C6A">
        <w:rPr>
          <w:rFonts w:ascii="Times New Roman" w:eastAsia="Times New Roman" w:hAnsi="Times New Roman" w:cs="Times New Roman"/>
          <w:color w:val="646464"/>
          <w:sz w:val="14"/>
          <w:szCs w:val="14"/>
        </w:rPr>
        <w:t xml:space="preserve">         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попечительских советов образовательных учреждений;</w:t>
      </w:r>
      <w:r w:rsidRPr="00A55C6A">
        <w:rPr>
          <w:rFonts w:ascii="Times New Roman" w:eastAsia="Times New Roman" w:hAnsi="Times New Roman" w:cs="Times New Roman"/>
          <w:color w:val="646464"/>
          <w:sz w:val="24"/>
          <w:szCs w:val="24"/>
        </w:rPr>
        <w:t xml:space="preserve"> </w:t>
      </w:r>
    </w:p>
    <w:p w:rsidR="00A55C6A" w:rsidRPr="00A55C6A" w:rsidRDefault="00A55C6A" w:rsidP="00A55C6A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•</w:t>
      </w:r>
      <w:r w:rsidRPr="00A55C6A">
        <w:rPr>
          <w:rFonts w:ascii="Times New Roman" w:eastAsia="Times New Roman" w:hAnsi="Times New Roman" w:cs="Times New Roman"/>
          <w:color w:val="646464"/>
          <w:sz w:val="14"/>
          <w:szCs w:val="14"/>
        </w:rPr>
        <w:t xml:space="preserve">         </w:t>
      </w:r>
      <w:r w:rsidRPr="00A55C6A">
        <w:rPr>
          <w:rFonts w:ascii="Times New Roman" w:eastAsia="Times New Roman" w:hAnsi="Times New Roman" w:cs="Times New Roman"/>
          <w:color w:val="646464"/>
          <w:sz w:val="28"/>
          <w:szCs w:val="28"/>
        </w:rPr>
        <w:t>общественных объединений и организаций;</w:t>
      </w:r>
      <w:r w:rsidRPr="00A55C6A">
        <w:rPr>
          <w:rFonts w:ascii="Times New Roman" w:eastAsia="Times New Roman" w:hAnsi="Times New Roman" w:cs="Times New Roman"/>
          <w:color w:val="646464"/>
          <w:sz w:val="24"/>
          <w:szCs w:val="24"/>
        </w:rPr>
        <w:t xml:space="preserve"> </w:t>
      </w:r>
    </w:p>
    <w:p w:rsidR="00A55C6A" w:rsidRPr="00A55C6A" w:rsidRDefault="00A55C6A" w:rsidP="00A55C6A">
      <w:pPr>
        <w:spacing w:after="0" w:line="240" w:lineRule="auto"/>
        <w:rPr>
          <w:rFonts w:ascii="Times New Roman" w:eastAsia="Times New Roman" w:hAnsi="Times New Roman" w:cs="Times New Roman"/>
          <w:color w:val="646464"/>
          <w:sz w:val="24"/>
          <w:szCs w:val="24"/>
        </w:rPr>
      </w:pPr>
      <w:r w:rsidRPr="00A55C6A">
        <w:rPr>
          <w:rFonts w:ascii="Times New Roman" w:eastAsia="Times New Roman" w:hAnsi="Times New Roman" w:cs="Times New Roman"/>
          <w:color w:val="646464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25pt;height:84pt"/>
        </w:pict>
      </w:r>
    </w:p>
    <w:p w:rsidR="00A55C6A" w:rsidRPr="00A55C6A" w:rsidRDefault="00A55C6A" w:rsidP="00A55C6A">
      <w:pPr>
        <w:spacing w:after="0" w:line="240" w:lineRule="auto"/>
        <w:rPr>
          <w:rFonts w:ascii="Times New Roman" w:eastAsia="Times New Roman" w:hAnsi="Times New Roman" w:cs="Times New Roman"/>
          <w:color w:val="646464"/>
          <w:sz w:val="24"/>
          <w:szCs w:val="24"/>
        </w:rPr>
      </w:pPr>
    </w:p>
    <w:p w:rsidR="007C2094" w:rsidRDefault="00A55C6A">
      <w:r>
        <w:rPr>
          <w:rFonts w:ascii="Tahoma" w:hAnsi="Tahoma" w:cs="Tahoma"/>
          <w:noProof/>
          <w:color w:val="646464"/>
          <w:sz w:val="18"/>
          <w:szCs w:val="18"/>
        </w:rPr>
        <w:drawing>
          <wp:inline distT="0" distB="0" distL="0" distR="0">
            <wp:extent cx="5940425" cy="4455319"/>
            <wp:effectExtent l="19050" t="0" r="3175" b="0"/>
            <wp:docPr id="3" name="Рисунок 3" descr="http://egsosh1.ru/upload/aaadoc/slide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egsosh1.ru/upload/aaadoc/slide_1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C20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55C6A"/>
    <w:rsid w:val="007C2094"/>
    <w:rsid w:val="00A55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8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54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54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1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2017-11-16T06:08:00Z</dcterms:created>
  <dcterms:modified xsi:type="dcterms:W3CDTF">2017-11-16T06:09:00Z</dcterms:modified>
</cp:coreProperties>
</file>