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A0" w:rsidRPr="00735AA0" w:rsidRDefault="00735AA0" w:rsidP="00735A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A0">
        <w:rPr>
          <w:rFonts w:ascii="Times New Roman" w:hAnsi="Times New Roman" w:cs="Times New Roman"/>
          <w:b/>
          <w:sz w:val="28"/>
          <w:szCs w:val="28"/>
        </w:rPr>
        <w:t>Что такое и</w:t>
      </w:r>
      <w:r w:rsidRPr="00735AA0">
        <w:rPr>
          <w:rFonts w:ascii="Times New Roman" w:hAnsi="Times New Roman" w:cs="Times New Roman"/>
          <w:b/>
          <w:sz w:val="28"/>
          <w:szCs w:val="28"/>
        </w:rPr>
        <w:t>тоговое сочинение (изложение)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проводится для обучающихся XI (XII) классов, экстернов в первую среду декабря последнего года </w:t>
      </w:r>
      <w:proofErr w:type="gramStart"/>
      <w:r w:rsidRPr="00735AA0">
        <w:rPr>
          <w:rFonts w:ascii="Times New Roman" w:hAnsi="Times New Roman" w:cs="Times New Roman"/>
          <w:sz w:val="28"/>
          <w:szCs w:val="28"/>
        </w:rPr>
        <w:t>обучения по темам</w:t>
      </w:r>
      <w:proofErr w:type="gramEnd"/>
      <w:r w:rsidRPr="00735AA0">
        <w:rPr>
          <w:rFonts w:ascii="Times New Roman" w:hAnsi="Times New Roman" w:cs="Times New Roman"/>
          <w:sz w:val="28"/>
          <w:szCs w:val="28"/>
        </w:rPr>
        <w:t xml:space="preserve"> (текстам), сформированным по часовым поясам </w:t>
      </w:r>
      <w:proofErr w:type="spellStart"/>
      <w:r w:rsidRPr="00735AA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35AA0">
        <w:rPr>
          <w:rFonts w:ascii="Times New Roman" w:hAnsi="Times New Roman" w:cs="Times New Roman"/>
          <w:sz w:val="28"/>
          <w:szCs w:val="28"/>
        </w:rPr>
        <w:t>. Дополнительные сроки – в первую среду февраля и первую рабочую среду мая.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Заявления подаются не </w:t>
      </w:r>
      <w:proofErr w:type="gramStart"/>
      <w:r w:rsidRPr="00735A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5AA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 xml:space="preserve">Выпускники прошлых лет вправе писать итоговое сочинение по желанию. Они для участия в итоговом сочинении подают заявления не </w:t>
      </w:r>
      <w:proofErr w:type="gramStart"/>
      <w:r w:rsidRPr="00735A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5AA0"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</w:t>
      </w:r>
      <w:proofErr w:type="spellStart"/>
      <w:r w:rsidRPr="00735AA0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735AA0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в образовательных организациях.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"зачет" или "незачет". Оценка «зачет» по итоговому сочинению (изложению) является одним из обязательных условий допуска выпускников средней школы к государственной итоговой аттестации.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 xml:space="preserve">Комплекты тем итогового сочинения (тексты для итогового изложения) доставляются </w:t>
      </w:r>
      <w:proofErr w:type="spellStart"/>
      <w:r w:rsidRPr="00735AA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735AA0">
        <w:rPr>
          <w:rFonts w:ascii="Times New Roman" w:hAnsi="Times New Roman" w:cs="Times New Roman"/>
          <w:sz w:val="28"/>
          <w:szCs w:val="28"/>
        </w:rPr>
        <w:t xml:space="preserve"> в ОИВ, учредителям, в загранучреждения в день проведения итогового сочинения (изложения).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735AA0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35AA0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черновики, выданные по месту проведения итогового сочинения (изложения);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 xml:space="preserve"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сочинения (изложения), </w:t>
      </w:r>
      <w:r w:rsidRPr="00735AA0">
        <w:rPr>
          <w:rFonts w:ascii="Times New Roman" w:hAnsi="Times New Roman" w:cs="Times New Roman"/>
          <w:sz w:val="28"/>
          <w:szCs w:val="28"/>
        </w:rPr>
        <w:lastRenderedPageBreak/>
        <w:t>нарушившие установленные требования, удаляются с итогового сочинения (изложения).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</w:t>
      </w:r>
      <w:proofErr w:type="gramStart"/>
      <w:r w:rsidRPr="00735AA0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735AA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обучающиеся XI (XII) классов, экстерны,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образования;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735AA0" w:rsidRPr="00735AA0" w:rsidRDefault="00735AA0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A0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A191D" w:rsidRPr="00735AA0" w:rsidRDefault="00FA191D" w:rsidP="00735A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191D" w:rsidRPr="00735AA0" w:rsidSect="00735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4389"/>
    <w:multiLevelType w:val="multilevel"/>
    <w:tmpl w:val="429E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D46B1"/>
    <w:multiLevelType w:val="multilevel"/>
    <w:tmpl w:val="7F4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0"/>
    <w:rsid w:val="00735AA0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2021-11-21T17:03:00Z</dcterms:created>
  <dcterms:modified xsi:type="dcterms:W3CDTF">2021-11-21T17:04:00Z</dcterms:modified>
</cp:coreProperties>
</file>