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7" w:type="dxa"/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9443"/>
      </w:tblGrid>
      <w:tr w:rsidR="00951B87" w:rsidRPr="00951B87" w:rsidTr="00951B87">
        <w:trPr>
          <w:tblCellSpacing w:w="7" w:type="dxa"/>
        </w:trPr>
        <w:tc>
          <w:tcPr>
            <w:tcW w:w="4500" w:type="pct"/>
            <w:shd w:val="clear" w:color="auto" w:fill="FFFFFF"/>
            <w:vAlign w:val="center"/>
            <w:hideMark/>
          </w:tcPr>
          <w:p w:rsidR="00951B87" w:rsidRPr="00951B87" w:rsidRDefault="00951B87" w:rsidP="00951B87">
            <w:pPr>
              <w:spacing w:after="0" w:line="240" w:lineRule="auto"/>
              <w:jc w:val="center"/>
              <w:rPr>
                <w:rFonts w:ascii="Georgia" w:eastAsia="Times New Roman" w:hAnsi="Georgia" w:cs="Times New Roman"/>
                <w:b/>
                <w:color w:val="C00000"/>
                <w:sz w:val="28"/>
                <w:szCs w:val="28"/>
              </w:rPr>
            </w:pPr>
            <w:r w:rsidRPr="00951B87">
              <w:rPr>
                <w:rFonts w:ascii="Georgia" w:eastAsia="Times New Roman" w:hAnsi="Georgia" w:cs="Times New Roman"/>
                <w:b/>
                <w:color w:val="C00000"/>
                <w:sz w:val="28"/>
                <w:szCs w:val="28"/>
              </w:rPr>
              <w:t>Образовательный телеканал "МОЯ ШКОЛА в online"</w:t>
            </w:r>
          </w:p>
        </w:tc>
      </w:tr>
      <w:tr w:rsidR="00951B87" w:rsidRPr="00951B87" w:rsidTr="00951B87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51B87" w:rsidRPr="00951B87" w:rsidRDefault="00951B87" w:rsidP="00951B87">
            <w:pPr>
              <w:spacing w:before="100" w:beforeAutospacing="1" w:after="100" w:afterAutospacing="1" w:line="240" w:lineRule="auto"/>
              <w:jc w:val="center"/>
              <w:rPr>
                <w:rFonts w:ascii="Georgia" w:eastAsia="Times New Roman" w:hAnsi="Georgia" w:cs="Times New Roman"/>
                <w:sz w:val="20"/>
                <w:szCs w:val="20"/>
              </w:rPr>
            </w:pPr>
            <w:r>
              <w:rPr>
                <w:rFonts w:ascii="Georgia" w:eastAsia="Times New Roman" w:hAnsi="Georgia" w:cs="Times New Roman"/>
                <w:noProof/>
                <w:sz w:val="20"/>
                <w:szCs w:val="20"/>
              </w:rPr>
              <w:drawing>
                <wp:inline distT="0" distB="0" distL="0" distR="0">
                  <wp:extent cx="2762250" cy="1400175"/>
                  <wp:effectExtent l="19050" t="0" r="0" b="0"/>
                  <wp:docPr id="1" name="Рисунок 1" descr="http://school-vdonsk.my1.ru/_nw/3/1920436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chool-vdonsk.my1.ru/_nw/3/1920436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0" cy="1400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center"/>
              <w:rPr>
                <w:rFonts w:ascii="Georgia" w:eastAsia="Times New Roman" w:hAnsi="Georgia" w:cs="Times New Roman"/>
                <w:b/>
                <w:color w:val="C00000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b/>
                <w:color w:val="C00000"/>
                <w:sz w:val="27"/>
                <w:szCs w:val="27"/>
                <w:shd w:val="clear" w:color="auto" w:fill="FFFFFF"/>
              </w:rPr>
              <w:t>Внимание! Для выпускников 9,11 классов и их родителей!</w:t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Georgia" w:eastAsia="Times New Roman" w:hAnsi="Georgia" w:cs="Times New Roman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22 апреля 2020 года</w:t>
            </w: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Министерство просвещения в партнёрстве с мультиплатформенным оператором цифровой среды «Триколор» запускает образовательный телеканал «МОЯ ШКОЛА в online», цель которого - помочь старшеклассникам быстро и качественно подготовиться к экзаменам этого года, усвоить ключевые темы программы в сжатые сроки в текущем периоде обучения.</w:t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Georgia" w:eastAsia="Times New Roman" w:hAnsi="Georgia" w:cs="Times New Roman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Преподавателями телепроекта выступят ведущие педагоги России, которые по авторским методикам с использованием инновационных технологий наглядно и доходчиво будут объяснять материал старшеклассникам, которым предстоит сдавать ОГЭ и ЕГЭ.</w:t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Georgia" w:eastAsia="Times New Roman" w:hAnsi="Georgia" w:cs="Times New Roman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Содержание видеоуроков полностью соответствует федеральному государственному образовательному стандарту.</w:t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Georgia" w:eastAsia="Times New Roman" w:hAnsi="Georgia" w:cs="Times New Roman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Занятия в формате телеуроков запланированы ежедневно. Основной материал будет посвящён двум обязательным предметам – русскому языку и математике, а также самым популярным среди учеников предметам по выбору. Продолжительность каждого урока – 30 минут.</w:t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Georgia" w:eastAsia="Times New Roman" w:hAnsi="Georgia" w:cs="Times New Roman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Знания, полученные на видеоуроках, можно будет закрепить, решая тренировочные задания и изучая дополнительный материал на портале «Российская электронная школа», для перехода на который достаточно в конце занятия скачать QR-код с помощью мобильного телефона прямо с телеэкрана. Такой интерактивный элемент с заданиями подобран к каждому уроку.</w:t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Georgia" w:eastAsia="Times New Roman" w:hAnsi="Georgia" w:cs="Times New Roman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Вещание образовательного телеканала «МОЯ ШКОЛА в online» мультиплатформенного оператора цифровой среды «Триколор» продлится до конца учебного года.</w:t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Georgia" w:eastAsia="Times New Roman" w:hAnsi="Georgia" w:cs="Times New Roman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Расписание трансляций будет публиковаться в </w:t>
            </w:r>
            <w:hyperlink r:id="rId5" w:tgtFrame="_blank" w:history="1">
              <w:r w:rsidRPr="00951B8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специальном разделе на сайте Министерства просвещения</w:t>
              </w:r>
            </w:hyperlink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(</w:t>
            </w:r>
            <w:hyperlink r:id="rId6" w:history="1">
              <w:r w:rsidRPr="00951B8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https://e</w:t>
              </w:r>
              <w:r w:rsidRPr="00951B8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951B8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u.gov.ru/distance</w:t>
              </w:r>
            </w:hyperlink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), в социальных сетях и на </w:t>
            </w:r>
            <w:hyperlink r:id="rId7" w:history="1">
              <w:r w:rsidRPr="00951B8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</w:rPr>
                <w:t>портале «Российская электронная школа»</w:t>
              </w:r>
            </w:hyperlink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(</w:t>
            </w:r>
            <w:hyperlink r:id="rId8" w:history="1">
              <w:r w:rsidRPr="00951B8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https://resh.edu.ru/tv-program/2020-04-22</w:t>
              </w:r>
            </w:hyperlink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).</w:t>
            </w:r>
          </w:p>
          <w:p w:rsidR="00951B87" w:rsidRPr="00951B87" w:rsidRDefault="00951B87" w:rsidP="00951B87">
            <w:pPr>
              <w:spacing w:before="100" w:beforeAutospacing="1" w:after="100" w:afterAutospacing="1" w:line="240" w:lineRule="auto"/>
              <w:ind w:firstLine="567"/>
              <w:jc w:val="both"/>
              <w:rPr>
                <w:rFonts w:ascii="Georgia" w:eastAsia="Times New Roman" w:hAnsi="Georgia" w:cs="Times New Roman"/>
                <w:sz w:val="20"/>
                <w:szCs w:val="20"/>
              </w:rPr>
            </w:pPr>
            <w:r w:rsidRPr="00951B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Подробная инструкция по подключению образовательного телеканала «МОЯ ШКОЛА в online» </w:t>
            </w:r>
            <w:hyperlink r:id="rId9" w:history="1">
              <w:r w:rsidRPr="00951B87">
                <w:rPr>
                  <w:rFonts w:ascii="Times New Roman" w:eastAsia="Times New Roman" w:hAnsi="Times New Roman" w:cs="Times New Roman"/>
                  <w:color w:val="DC3700"/>
                  <w:sz w:val="24"/>
                  <w:szCs w:val="24"/>
                  <w:u w:val="single"/>
                </w:rPr>
                <w:t>прилаг</w:t>
              </w:r>
              <w:r w:rsidRPr="00951B87">
                <w:rPr>
                  <w:rFonts w:ascii="Times New Roman" w:eastAsia="Times New Roman" w:hAnsi="Times New Roman" w:cs="Times New Roman"/>
                  <w:color w:val="DC3700"/>
                  <w:sz w:val="24"/>
                  <w:szCs w:val="24"/>
                  <w:u w:val="single"/>
                </w:rPr>
                <w:t>а</w:t>
              </w:r>
              <w:r w:rsidRPr="00951B87">
                <w:rPr>
                  <w:rFonts w:ascii="Times New Roman" w:eastAsia="Times New Roman" w:hAnsi="Times New Roman" w:cs="Times New Roman"/>
                  <w:color w:val="DC3700"/>
                  <w:sz w:val="24"/>
                  <w:szCs w:val="24"/>
                  <w:u w:val="single"/>
                </w:rPr>
                <w:t>ется.</w:t>
              </w:r>
            </w:hyperlink>
          </w:p>
        </w:tc>
      </w:tr>
    </w:tbl>
    <w:p w:rsidR="00000000" w:rsidRDefault="00951B87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951B87"/>
    <w:rsid w:val="00951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1B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basedOn w:val="a"/>
    <w:uiPriority w:val="1"/>
    <w:qFormat/>
    <w:rsid w:val="00951B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951B87"/>
    <w:rPr>
      <w:b/>
      <w:bCs/>
    </w:rPr>
  </w:style>
  <w:style w:type="character" w:styleId="a6">
    <w:name w:val="Hyperlink"/>
    <w:basedOn w:val="a0"/>
    <w:uiPriority w:val="99"/>
    <w:semiHidden/>
    <w:unhideWhenUsed/>
    <w:rsid w:val="00951B87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51B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51B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1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s://resh.edu.ru/tv-program/2020-04-2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esh.edu.ru/tv-program/2020-04-2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du.gov.ru/distance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edu.gov.ru/distance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://school-vii.ucoz.ru/2020_4/62636365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321</Words>
  <Characters>1834</Characters>
  <Application>Microsoft Office Word</Application>
  <DocSecurity>0</DocSecurity>
  <Lines>15</Lines>
  <Paragraphs>4</Paragraphs>
  <ScaleCrop>false</ScaleCrop>
  <Company/>
  <LinksUpToDate>false</LinksUpToDate>
  <CharactersWithSpaces>2151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dcterms:created xsi:type="dcterms:W3CDTF">2020-05-01T09:10:00Z</dcterms:created>
  <dcterms:modified xsi:type="dcterms:W3CDTF">2020-05-01T09:12:00Z</dcterms:modified>
</cp:coreProperties>
</file>