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FD4" w:rsidRDefault="00800668" w:rsidP="00494AA1">
      <w:pPr>
        <w:spacing w:line="223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247900" cy="1590675"/>
            <wp:effectExtent l="0" t="0" r="0" b="0"/>
            <wp:wrapSquare wrapText="bothSides"/>
            <wp:docPr id="2" name="Рисунок 2" descr="2_korruptsiya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_korruptsiya-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4AA1" w:rsidRPr="00494AA1" w:rsidRDefault="00494AA1" w:rsidP="00494AA1">
      <w:pPr>
        <w:spacing w:line="223" w:lineRule="auto"/>
        <w:ind w:firstLine="697"/>
        <w:jc w:val="center"/>
        <w:rPr>
          <w:b/>
          <w:color w:val="C00000"/>
          <w:sz w:val="72"/>
          <w:szCs w:val="72"/>
        </w:rPr>
      </w:pPr>
      <w:r w:rsidRPr="00494AA1">
        <w:rPr>
          <w:b/>
          <w:color w:val="C00000"/>
          <w:sz w:val="72"/>
          <w:szCs w:val="72"/>
        </w:rPr>
        <w:t>Стоп коррупции!</w:t>
      </w:r>
    </w:p>
    <w:p w:rsidR="00494AA1" w:rsidRDefault="00494AA1" w:rsidP="00FF4E6D">
      <w:pPr>
        <w:spacing w:line="223" w:lineRule="auto"/>
        <w:ind w:firstLine="697"/>
        <w:jc w:val="both"/>
        <w:rPr>
          <w:sz w:val="32"/>
          <w:szCs w:val="32"/>
        </w:rPr>
      </w:pPr>
    </w:p>
    <w:p w:rsidR="00494AA1" w:rsidRDefault="00494AA1" w:rsidP="00FF4E6D">
      <w:pPr>
        <w:spacing w:line="223" w:lineRule="auto"/>
        <w:ind w:firstLine="697"/>
        <w:jc w:val="both"/>
        <w:rPr>
          <w:sz w:val="32"/>
          <w:szCs w:val="32"/>
        </w:rPr>
      </w:pPr>
    </w:p>
    <w:p w:rsidR="00FF4E6D" w:rsidRDefault="00FF4E6D" w:rsidP="00FF4E6D">
      <w:pPr>
        <w:spacing w:line="223" w:lineRule="auto"/>
        <w:ind w:firstLine="697"/>
        <w:jc w:val="both"/>
        <w:rPr>
          <w:sz w:val="32"/>
          <w:szCs w:val="32"/>
        </w:rPr>
      </w:pPr>
      <w:r w:rsidRPr="00494AA1">
        <w:rPr>
          <w:sz w:val="32"/>
          <w:szCs w:val="32"/>
        </w:rPr>
        <w:t>Получение должностными лицами подарков является нарушением запрета, установленного законодательством Российской Федерации, создает условия для возникновения конфликта интересов, ставит под сомнение объективность принимаемых ими решений, а также влечет ответственность, предусмотренную законодательством</w:t>
      </w:r>
      <w:r w:rsidR="00494AA1">
        <w:rPr>
          <w:sz w:val="32"/>
          <w:szCs w:val="32"/>
        </w:rPr>
        <w:t xml:space="preserve"> </w:t>
      </w:r>
      <w:r w:rsidR="00FC4B1F" w:rsidRPr="00494AA1">
        <w:rPr>
          <w:sz w:val="32"/>
          <w:szCs w:val="32"/>
        </w:rPr>
        <w:t>Российской Федерации</w:t>
      </w:r>
      <w:r w:rsidRPr="00494AA1">
        <w:rPr>
          <w:sz w:val="32"/>
          <w:szCs w:val="32"/>
        </w:rPr>
        <w:t>, вплоть до увольнения в связи с утратой доверия, а в случае, когда подарок расценивается как взятка</w:t>
      </w:r>
      <w:r w:rsidR="00494AA1">
        <w:rPr>
          <w:sz w:val="32"/>
          <w:szCs w:val="32"/>
        </w:rPr>
        <w:t>,</w:t>
      </w:r>
      <w:r w:rsidRPr="00494AA1">
        <w:rPr>
          <w:sz w:val="32"/>
          <w:szCs w:val="32"/>
        </w:rPr>
        <w:t xml:space="preserve"> – уголовную ответственность. </w:t>
      </w:r>
    </w:p>
    <w:p w:rsidR="00494AA1" w:rsidRPr="00494AA1" w:rsidRDefault="00494AA1" w:rsidP="00FF4E6D">
      <w:pPr>
        <w:spacing w:line="223" w:lineRule="auto"/>
        <w:ind w:firstLine="697"/>
        <w:jc w:val="both"/>
        <w:rPr>
          <w:sz w:val="32"/>
          <w:szCs w:val="32"/>
        </w:rPr>
      </w:pPr>
    </w:p>
    <w:p w:rsidR="00FF4E6D" w:rsidRDefault="00FF4E6D" w:rsidP="00FF4E6D">
      <w:pPr>
        <w:spacing w:line="223" w:lineRule="auto"/>
        <w:ind w:firstLine="697"/>
        <w:jc w:val="both"/>
        <w:rPr>
          <w:sz w:val="32"/>
          <w:szCs w:val="32"/>
        </w:rPr>
      </w:pPr>
      <w:r w:rsidRPr="00494AA1">
        <w:rPr>
          <w:sz w:val="32"/>
          <w:szCs w:val="32"/>
        </w:rPr>
        <w:t>Исключением являются подлежащие сдаче подарки, которые получены в связи с протокольными мероприятиями, со служебными командировками и с другими официальными мероприятиями.</w:t>
      </w:r>
    </w:p>
    <w:p w:rsidR="00494AA1" w:rsidRPr="00494AA1" w:rsidRDefault="00494AA1" w:rsidP="00FF4E6D">
      <w:pPr>
        <w:spacing w:line="223" w:lineRule="auto"/>
        <w:ind w:firstLine="697"/>
        <w:jc w:val="both"/>
        <w:rPr>
          <w:sz w:val="32"/>
          <w:szCs w:val="32"/>
        </w:rPr>
      </w:pPr>
    </w:p>
    <w:p w:rsidR="00FF4E6D" w:rsidRDefault="00B62FD4" w:rsidP="00FF4E6D">
      <w:pPr>
        <w:spacing w:line="223" w:lineRule="auto"/>
        <w:ind w:firstLine="697"/>
        <w:jc w:val="both"/>
        <w:rPr>
          <w:sz w:val="32"/>
          <w:szCs w:val="32"/>
        </w:rPr>
      </w:pPr>
      <w:r w:rsidRPr="00494AA1">
        <w:rPr>
          <w:sz w:val="32"/>
          <w:szCs w:val="32"/>
        </w:rPr>
        <w:t>Вместе с тем</w:t>
      </w:r>
      <w:r w:rsidR="00FF4E6D" w:rsidRPr="00494AA1">
        <w:rPr>
          <w:sz w:val="32"/>
          <w:szCs w:val="32"/>
        </w:rPr>
        <w:t xml:space="preserve"> вне зависимости от места и времени должностным лицам необход</w:t>
      </w:r>
      <w:r w:rsidRPr="00494AA1">
        <w:rPr>
          <w:sz w:val="32"/>
          <w:szCs w:val="32"/>
        </w:rPr>
        <w:t>имо учитывать, что их поведение</w:t>
      </w:r>
      <w:r w:rsidR="00FF4E6D" w:rsidRPr="00494AA1">
        <w:rPr>
          <w:sz w:val="32"/>
          <w:szCs w:val="32"/>
        </w:rPr>
        <w:t xml:space="preserve"> должно всецело соответствовать требованиям к служебному поведению, и не допускать поступков, способных вызвать сомнения в их честности и порядочности. </w:t>
      </w:r>
    </w:p>
    <w:p w:rsidR="00494AA1" w:rsidRPr="00494AA1" w:rsidRDefault="00494AA1" w:rsidP="00FF4E6D">
      <w:pPr>
        <w:spacing w:line="223" w:lineRule="auto"/>
        <w:ind w:firstLine="697"/>
        <w:jc w:val="both"/>
        <w:rPr>
          <w:sz w:val="32"/>
          <w:szCs w:val="32"/>
        </w:rPr>
      </w:pPr>
    </w:p>
    <w:p w:rsidR="00FF4E6D" w:rsidRDefault="00FF4E6D" w:rsidP="00FF4E6D">
      <w:pPr>
        <w:spacing w:line="223" w:lineRule="auto"/>
        <w:ind w:firstLine="697"/>
        <w:jc w:val="both"/>
        <w:rPr>
          <w:sz w:val="32"/>
          <w:szCs w:val="32"/>
        </w:rPr>
      </w:pPr>
      <w:r w:rsidRPr="00494AA1">
        <w:rPr>
          <w:sz w:val="32"/>
          <w:szCs w:val="32"/>
        </w:rPr>
        <w:t>Получение подарков должностными лицами во внеслужебное время от лиц,</w:t>
      </w:r>
      <w:r w:rsidRPr="00494AA1">
        <w:rPr>
          <w:sz w:val="32"/>
          <w:szCs w:val="32"/>
        </w:rPr>
        <w:br/>
        <w:t>в том числе в отношении которых должностные лица непосредственно осуществляют функции государственного (муниципального, административного) управления, также является нарушением установленного запрета.</w:t>
      </w:r>
    </w:p>
    <w:p w:rsidR="00494AA1" w:rsidRPr="00494AA1" w:rsidRDefault="00494AA1" w:rsidP="00FF4E6D">
      <w:pPr>
        <w:spacing w:line="223" w:lineRule="auto"/>
        <w:ind w:firstLine="697"/>
        <w:jc w:val="both"/>
        <w:rPr>
          <w:sz w:val="32"/>
          <w:szCs w:val="32"/>
        </w:rPr>
      </w:pPr>
    </w:p>
    <w:p w:rsidR="00FF4E6D" w:rsidRPr="00494AA1" w:rsidRDefault="00494AA1" w:rsidP="00FF4E6D">
      <w:pPr>
        <w:spacing w:line="223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Должностным лицам с</w:t>
      </w:r>
      <w:r w:rsidR="00FF4E6D" w:rsidRPr="00494AA1">
        <w:rPr>
          <w:sz w:val="32"/>
          <w:szCs w:val="32"/>
        </w:rPr>
        <w:t>тоит воздерживаться от безвозмездного получения услуг, результатов выполненных работ, а также имущества, в том числе во временное пользование, поскольку получение подарков в виде любой материальной выгоды должностному лицу запрещено законодательством.</w:t>
      </w:r>
    </w:p>
    <w:p w:rsidR="00FF4E6D" w:rsidRPr="00494AA1" w:rsidRDefault="00FF4E6D" w:rsidP="00FF4E6D">
      <w:pPr>
        <w:spacing w:line="223" w:lineRule="auto"/>
        <w:ind w:firstLine="697"/>
        <w:jc w:val="both"/>
        <w:rPr>
          <w:sz w:val="32"/>
          <w:szCs w:val="32"/>
        </w:rPr>
      </w:pPr>
    </w:p>
    <w:sectPr w:rsidR="00FF4E6D" w:rsidRPr="00494AA1" w:rsidSect="00FF4E6D">
      <w:type w:val="continuous"/>
      <w:pgSz w:w="11909" w:h="16834" w:code="9"/>
      <w:pgMar w:top="1134" w:right="567" w:bottom="851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1102"/>
    <w:multiLevelType w:val="multilevel"/>
    <w:tmpl w:val="05B8E714"/>
    <w:lvl w:ilvl="0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33865945"/>
    <w:multiLevelType w:val="hybridMultilevel"/>
    <w:tmpl w:val="F6E8C5CE"/>
    <w:lvl w:ilvl="0" w:tplc="D76A7D82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46C42D6E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2" w:tplc="1AB4B9FA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4AFAAA2C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DFEC16F6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60D4F838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1600672C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7AC07860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5A7250F0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41232D24"/>
    <w:multiLevelType w:val="hybridMultilevel"/>
    <w:tmpl w:val="05B8E714"/>
    <w:lvl w:ilvl="0" w:tplc="E326BEF4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48402AEC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1AB6045C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85F0BFB6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3CD2C620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59EAF648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BCB058FE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87CC1C96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1102E098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NumDateKegel" w:val="10"/>
  </w:docVars>
  <w:rsids>
    <w:rsidRoot w:val="000D4BAF"/>
    <w:rsid w:val="00007B76"/>
    <w:rsid w:val="00017F0C"/>
    <w:rsid w:val="000372F0"/>
    <w:rsid w:val="00051EB4"/>
    <w:rsid w:val="000730CC"/>
    <w:rsid w:val="000A4DCD"/>
    <w:rsid w:val="000B134B"/>
    <w:rsid w:val="000B7EE2"/>
    <w:rsid w:val="000C1BBC"/>
    <w:rsid w:val="000D4BAF"/>
    <w:rsid w:val="00144769"/>
    <w:rsid w:val="00160895"/>
    <w:rsid w:val="00167979"/>
    <w:rsid w:val="001953F0"/>
    <w:rsid w:val="001A1E6A"/>
    <w:rsid w:val="002464E8"/>
    <w:rsid w:val="00247189"/>
    <w:rsid w:val="00270752"/>
    <w:rsid w:val="002B5619"/>
    <w:rsid w:val="002D4556"/>
    <w:rsid w:val="002D7624"/>
    <w:rsid w:val="002E232E"/>
    <w:rsid w:val="002E67D5"/>
    <w:rsid w:val="002F0096"/>
    <w:rsid w:val="0031433A"/>
    <w:rsid w:val="00320238"/>
    <w:rsid w:val="00355B59"/>
    <w:rsid w:val="003C062F"/>
    <w:rsid w:val="003C3A88"/>
    <w:rsid w:val="00485F6A"/>
    <w:rsid w:val="00486692"/>
    <w:rsid w:val="004933AF"/>
    <w:rsid w:val="00494AA1"/>
    <w:rsid w:val="00497939"/>
    <w:rsid w:val="004B0CAD"/>
    <w:rsid w:val="004B7955"/>
    <w:rsid w:val="004F0728"/>
    <w:rsid w:val="004F6447"/>
    <w:rsid w:val="0051133F"/>
    <w:rsid w:val="0051324D"/>
    <w:rsid w:val="00571A7C"/>
    <w:rsid w:val="005B00E3"/>
    <w:rsid w:val="005C615F"/>
    <w:rsid w:val="005D0788"/>
    <w:rsid w:val="005F5A8D"/>
    <w:rsid w:val="00610BE7"/>
    <w:rsid w:val="00612171"/>
    <w:rsid w:val="00646878"/>
    <w:rsid w:val="00652079"/>
    <w:rsid w:val="006864C6"/>
    <w:rsid w:val="006C4EE5"/>
    <w:rsid w:val="006F52B3"/>
    <w:rsid w:val="00724D84"/>
    <w:rsid w:val="00750BF9"/>
    <w:rsid w:val="007527EE"/>
    <w:rsid w:val="00765D05"/>
    <w:rsid w:val="00793BF5"/>
    <w:rsid w:val="007C6919"/>
    <w:rsid w:val="007D49FB"/>
    <w:rsid w:val="007E4DA5"/>
    <w:rsid w:val="007E51C4"/>
    <w:rsid w:val="007E6C82"/>
    <w:rsid w:val="00800668"/>
    <w:rsid w:val="008165C6"/>
    <w:rsid w:val="008572C8"/>
    <w:rsid w:val="0087643E"/>
    <w:rsid w:val="00891FAE"/>
    <w:rsid w:val="008A3A00"/>
    <w:rsid w:val="008C0B01"/>
    <w:rsid w:val="008C25FA"/>
    <w:rsid w:val="008C7E83"/>
    <w:rsid w:val="008F016C"/>
    <w:rsid w:val="008F6123"/>
    <w:rsid w:val="00912860"/>
    <w:rsid w:val="009139C7"/>
    <w:rsid w:val="00914AEC"/>
    <w:rsid w:val="009433FC"/>
    <w:rsid w:val="00954A9F"/>
    <w:rsid w:val="00982453"/>
    <w:rsid w:val="00984C47"/>
    <w:rsid w:val="00994F8D"/>
    <w:rsid w:val="009B67E5"/>
    <w:rsid w:val="009F2151"/>
    <w:rsid w:val="00A27833"/>
    <w:rsid w:val="00AA6D27"/>
    <w:rsid w:val="00AD3A3C"/>
    <w:rsid w:val="00B159DF"/>
    <w:rsid w:val="00B20B8E"/>
    <w:rsid w:val="00B21FD2"/>
    <w:rsid w:val="00B31564"/>
    <w:rsid w:val="00B463C4"/>
    <w:rsid w:val="00B62FD4"/>
    <w:rsid w:val="00B67552"/>
    <w:rsid w:val="00BA0184"/>
    <w:rsid w:val="00BC1109"/>
    <w:rsid w:val="00BC555E"/>
    <w:rsid w:val="00BF5233"/>
    <w:rsid w:val="00C34008"/>
    <w:rsid w:val="00C559F8"/>
    <w:rsid w:val="00C67134"/>
    <w:rsid w:val="00C916F8"/>
    <w:rsid w:val="00CE0051"/>
    <w:rsid w:val="00CE6BF5"/>
    <w:rsid w:val="00CF2FCA"/>
    <w:rsid w:val="00D05584"/>
    <w:rsid w:val="00D26B7F"/>
    <w:rsid w:val="00D34996"/>
    <w:rsid w:val="00D42EEF"/>
    <w:rsid w:val="00D43D69"/>
    <w:rsid w:val="00D71A07"/>
    <w:rsid w:val="00DD70AD"/>
    <w:rsid w:val="00E07EC8"/>
    <w:rsid w:val="00E138E0"/>
    <w:rsid w:val="00E1663C"/>
    <w:rsid w:val="00E22C22"/>
    <w:rsid w:val="00E54915"/>
    <w:rsid w:val="00E738FD"/>
    <w:rsid w:val="00E926F8"/>
    <w:rsid w:val="00EA1257"/>
    <w:rsid w:val="00ED3C6E"/>
    <w:rsid w:val="00ED4F10"/>
    <w:rsid w:val="00F54807"/>
    <w:rsid w:val="00F97E45"/>
    <w:rsid w:val="00FC4B1F"/>
    <w:rsid w:val="00FE7B64"/>
    <w:rsid w:val="00FF4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FFC09DE-3473-4FB5-89E8-076F8F42E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78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270752"/>
    <w:pPr>
      <w:keepNext/>
      <w:jc w:val="center"/>
      <w:outlineLvl w:val="1"/>
    </w:pPr>
    <w:rPr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4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55B59"/>
    <w:rPr>
      <w:rFonts w:ascii="Tahoma" w:hAnsi="Tahoma" w:cs="Tahoma"/>
      <w:sz w:val="16"/>
      <w:szCs w:val="16"/>
    </w:rPr>
  </w:style>
  <w:style w:type="character" w:styleId="a5">
    <w:name w:val="Hyperlink"/>
    <w:rsid w:val="002F0096"/>
    <w:rPr>
      <w:strike w:val="0"/>
      <w:dstrike w:val="0"/>
      <w:color w:val="868788"/>
      <w:u w:val="none"/>
      <w:effect w:val="none"/>
    </w:rPr>
  </w:style>
  <w:style w:type="character" w:customStyle="1" w:styleId="20">
    <w:name w:val="Заголовок 2 Знак"/>
    <w:link w:val="2"/>
    <w:rsid w:val="00270752"/>
    <w:rPr>
      <w:b/>
      <w:sz w:val="22"/>
      <w:szCs w:val="24"/>
    </w:rPr>
  </w:style>
  <w:style w:type="paragraph" w:customStyle="1" w:styleId="1">
    <w:name w:val="Верхний колонтитул1"/>
    <w:basedOn w:val="a"/>
    <w:rsid w:val="008165C6"/>
    <w:pPr>
      <w:tabs>
        <w:tab w:val="center" w:pos="4677"/>
        <w:tab w:val="right" w:pos="9355"/>
      </w:tabs>
      <w:suppressAutoHyphens/>
      <w:spacing w:after="200" w:line="276" w:lineRule="auto"/>
    </w:pPr>
    <w:rPr>
      <w:sz w:val="28"/>
      <w:szCs w:val="20"/>
    </w:rPr>
  </w:style>
  <w:style w:type="paragraph" w:customStyle="1" w:styleId="11">
    <w:name w:val="Заголовок 11"/>
    <w:basedOn w:val="a"/>
    <w:rsid w:val="008165C6"/>
    <w:pPr>
      <w:keepNext/>
      <w:suppressAutoHyphens/>
      <w:spacing w:after="200" w:line="276" w:lineRule="auto"/>
      <w:jc w:val="center"/>
    </w:pPr>
    <w:rPr>
      <w:sz w:val="28"/>
    </w:rPr>
  </w:style>
  <w:style w:type="character" w:customStyle="1" w:styleId="InternetLink">
    <w:name w:val="Internet Link"/>
    <w:rsid w:val="008165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B152D-BC95-4FC2-B7BF-100136FFA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</dc:creator>
  <cp:keywords/>
  <cp:lastModifiedBy>User</cp:lastModifiedBy>
  <cp:revision>2</cp:revision>
  <cp:lastPrinted>2019-12-19T08:49:00Z</cp:lastPrinted>
  <dcterms:created xsi:type="dcterms:W3CDTF">2023-01-16T08:55:00Z</dcterms:created>
  <dcterms:modified xsi:type="dcterms:W3CDTF">2023-01-16T08:55:00Z</dcterms:modified>
</cp:coreProperties>
</file>