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1452" w:rsidRPr="00EF1452" w:rsidRDefault="00EF1452" w:rsidP="007239BF">
      <w:pPr>
        <w:pStyle w:val="a3"/>
        <w:shd w:val="clear" w:color="auto" w:fill="FFFFFF"/>
        <w:spacing w:before="0" w:beforeAutospacing="0" w:after="0" w:afterAutospacing="0"/>
        <w:jc w:val="center"/>
        <w:rPr>
          <w:color w:val="002060"/>
          <w:sz w:val="32"/>
          <w:szCs w:val="32"/>
        </w:rPr>
      </w:pPr>
      <w:r w:rsidRPr="00EF1452">
        <w:rPr>
          <w:rStyle w:val="a4"/>
          <w:color w:val="002060"/>
          <w:sz w:val="32"/>
          <w:szCs w:val="32"/>
        </w:rPr>
        <w:t>75-летию 5-го Донского казачьего кавалерийского корпуса  посвящается ...</w:t>
      </w:r>
    </w:p>
    <w:p w:rsidR="00EF1452" w:rsidRPr="00EF1452" w:rsidRDefault="00EF1452" w:rsidP="00EF1452">
      <w:pPr>
        <w:pStyle w:val="a3"/>
        <w:shd w:val="clear" w:color="auto" w:fill="FFFFFF"/>
        <w:spacing w:before="0" w:beforeAutospacing="0" w:after="0" w:afterAutospacing="0"/>
        <w:rPr>
          <w:color w:val="333333"/>
          <w:sz w:val="32"/>
          <w:szCs w:val="32"/>
        </w:rPr>
      </w:pPr>
      <w:r w:rsidRPr="00EF1452">
        <w:rPr>
          <w:rStyle w:val="a4"/>
          <w:color w:val="333333"/>
          <w:sz w:val="32"/>
          <w:szCs w:val="32"/>
        </w:rPr>
        <w:t>22 ноября</w:t>
      </w:r>
      <w:r w:rsidRPr="00EF1452">
        <w:rPr>
          <w:color w:val="333333"/>
          <w:sz w:val="32"/>
          <w:szCs w:val="32"/>
        </w:rPr>
        <w:t> МБОУ Луначарская казачья СОШ №8, участвовала  в военно  патриотической акции, посвященной  75-летию образования 5-го Донского казачьего кавалерийского корпуса..</w:t>
      </w:r>
    </w:p>
    <w:p w:rsidR="00EF1452" w:rsidRPr="00EF1452" w:rsidRDefault="00EF1452" w:rsidP="00EF1452">
      <w:pPr>
        <w:pStyle w:val="a3"/>
        <w:shd w:val="clear" w:color="auto" w:fill="FFFFFF"/>
        <w:spacing w:before="0" w:beforeAutospacing="0" w:after="0" w:afterAutospacing="0"/>
        <w:rPr>
          <w:color w:val="333333"/>
          <w:sz w:val="32"/>
          <w:szCs w:val="32"/>
        </w:rPr>
      </w:pPr>
      <w:r w:rsidRPr="00EF1452">
        <w:rPr>
          <w:color w:val="333333"/>
          <w:sz w:val="32"/>
          <w:szCs w:val="32"/>
        </w:rPr>
        <w:t>Руководили  мероприятием  юртовой атаман А.Н. Зотов, руководитель юртового поискового отряда, директор Егорлыкского музея Д.Н. Санин, а также заместитель директора ГКУ Ростовской области «Казаки Дона» В.А. Ерашов</w:t>
      </w:r>
    </w:p>
    <w:p w:rsidR="00EF1452" w:rsidRPr="00EF1452" w:rsidRDefault="00EF1452" w:rsidP="00EF1452">
      <w:pPr>
        <w:pStyle w:val="a3"/>
        <w:shd w:val="clear" w:color="auto" w:fill="FFFFFF"/>
        <w:spacing w:before="0" w:beforeAutospacing="0" w:after="0" w:afterAutospacing="0"/>
        <w:rPr>
          <w:color w:val="333333"/>
          <w:sz w:val="32"/>
          <w:szCs w:val="32"/>
        </w:rPr>
      </w:pPr>
      <w:r w:rsidRPr="00EF1452">
        <w:rPr>
          <w:color w:val="333333"/>
          <w:sz w:val="32"/>
          <w:szCs w:val="32"/>
        </w:rPr>
        <w:t>В  ходе  исторической  конференции, посвященной  боевому пути 5-го Донского казачьего кавалерийского корпуса и службе в его рядах уроженцев Егорлыкского, Песчанокопского районов было  заслушано семь докладов  о  боевых подвигах казаков.</w:t>
      </w:r>
    </w:p>
    <w:p w:rsidR="00EF1452" w:rsidRDefault="00EF1452" w:rsidP="00EF1452">
      <w:pPr>
        <w:pStyle w:val="a3"/>
        <w:shd w:val="clear" w:color="auto" w:fill="FFFFFF"/>
        <w:spacing w:before="0" w:beforeAutospacing="0" w:after="0" w:afterAutospacing="0"/>
        <w:rPr>
          <w:color w:val="333333"/>
          <w:sz w:val="32"/>
          <w:szCs w:val="32"/>
        </w:rPr>
      </w:pPr>
      <w:r w:rsidRPr="00EF1452">
        <w:rPr>
          <w:color w:val="333333"/>
          <w:sz w:val="32"/>
          <w:szCs w:val="32"/>
        </w:rPr>
        <w:t> Исследовательский проект о Кавалере 12 боевых  наград И.Е. Сидельникове,  который выполнила  ученица  нашей школы Иващенко Лиана   стал победителем . Она  стала победителем школьной научной конференции  и награждена областными и  юртовыми грамотами.</w:t>
      </w:r>
    </w:p>
    <w:p w:rsidR="00EF1452" w:rsidRPr="00EF1452" w:rsidRDefault="00EF1452" w:rsidP="00EF1452">
      <w:pPr>
        <w:pStyle w:val="a3"/>
        <w:shd w:val="clear" w:color="auto" w:fill="FFFFFF"/>
        <w:spacing w:before="0" w:beforeAutospacing="0" w:after="0" w:afterAutospacing="0"/>
        <w:rPr>
          <w:color w:val="333333"/>
          <w:sz w:val="32"/>
          <w:szCs w:val="32"/>
        </w:rPr>
      </w:pPr>
    </w:p>
    <w:p w:rsidR="00057F7A" w:rsidRDefault="00EF1452">
      <w:pPr>
        <w:rPr>
          <w:rFonts w:ascii="Times New Roman" w:hAnsi="Times New Roman" w:cs="Times New Roman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5940425" cy="3339141"/>
            <wp:effectExtent l="0" t="0" r="3175" b="0"/>
            <wp:docPr id="1" name="Рисунок 1" descr="https://school-8.ru/imgs/blog/2017-11-24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hool-8.ru/imgs/blog/2017-11-24/image1.jpe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39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1452" w:rsidRDefault="00EF1452">
      <w:pPr>
        <w:rPr>
          <w:rFonts w:ascii="Times New Roman" w:hAnsi="Times New Roman" w:cs="Times New Roman"/>
          <w:sz w:val="32"/>
          <w:szCs w:val="32"/>
        </w:rPr>
      </w:pPr>
    </w:p>
    <w:p w:rsidR="00EF1452" w:rsidRPr="00EF1452" w:rsidRDefault="00EF1452">
      <w:pPr>
        <w:rPr>
          <w:rFonts w:ascii="Times New Roman" w:hAnsi="Times New Roman" w:cs="Times New Roman"/>
          <w:sz w:val="32"/>
          <w:szCs w:val="32"/>
        </w:rPr>
      </w:pPr>
      <w:r w:rsidRPr="00EF1452">
        <w:rPr>
          <w:rStyle w:val="a4"/>
          <w:rFonts w:ascii="Times New Roman" w:hAnsi="Times New Roman" w:cs="Times New Roman"/>
          <w:color w:val="333333"/>
          <w:sz w:val="32"/>
          <w:szCs w:val="32"/>
          <w:shd w:val="clear" w:color="auto" w:fill="FFFFFF"/>
        </w:rPr>
        <w:t>Вокальная группа МБОУ Луначарской казачьей  СОШ №8  «ОКОЛИЦА» на празднике исполнила песню « Казачий край»</w:t>
      </w:r>
    </w:p>
    <w:p w:rsidR="00EF1452" w:rsidRPr="00EF1452" w:rsidRDefault="00EF1452">
      <w:pPr>
        <w:rPr>
          <w:rFonts w:ascii="Times New Roman" w:hAnsi="Times New Roman" w:cs="Times New Roman"/>
          <w:sz w:val="32"/>
          <w:szCs w:val="32"/>
        </w:rPr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3958161"/>
            <wp:effectExtent l="0" t="0" r="3175" b="4445"/>
            <wp:docPr id="3" name="Рисунок 3" descr="https://school-8.ru/imgs/blog/2017-11-24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school-8.ru/imgs/blog/2017-11-24/image3.jpe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1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EF1452" w:rsidRPr="00EF14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0F31"/>
    <w:rsid w:val="00057F7A"/>
    <w:rsid w:val="0057655F"/>
    <w:rsid w:val="005B0F31"/>
    <w:rsid w:val="007239BF"/>
    <w:rsid w:val="00EF1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9F1997-3DBE-4A43-9D7F-9302FA09F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F14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F1452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F14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14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883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157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2020-05-28T15:33:00Z</dcterms:created>
  <dcterms:modified xsi:type="dcterms:W3CDTF">2020-05-28T19:27:00Z</dcterms:modified>
</cp:coreProperties>
</file>