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6EAC" w:rsidRDefault="00B56EAC" w:rsidP="00B56EA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0DA2915" wp14:editId="2C66FBEC">
            <wp:extent cx="4724400" cy="4486275"/>
            <wp:effectExtent l="0" t="0" r="0" b="9525"/>
            <wp:docPr id="2" name="Рисунок 2" descr="C:\Users\User\Desktop\фото\столовая\WhatsApp Image 2020-09-14 at 11.48.00 (1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фото\столовая\WhatsApp Image 2020-09-14 at 11.48.00 (1)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 r="-685"/>
                    <a:stretch/>
                  </pic:blipFill>
                  <pic:spPr bwMode="auto">
                    <a:xfrm>
                      <a:off x="0" y="0"/>
                      <a:ext cx="4721878" cy="4483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p w:rsidR="00B56EAC" w:rsidRDefault="00B56EAC" w:rsidP="00B56EA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C6A53" w:rsidRDefault="008C6A53" w:rsidP="00B56EA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A5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E90DE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8C6A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Горячее питание детей во время пребывания в школе является одним из важнейших условий поддержания их здоровья и способности к эффективному обучению. Меню в столовой МБОУ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Луначарской СОШ №8 </w:t>
      </w:r>
      <w:r w:rsidRPr="008C6A53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составляется с соблюдением основного закона полноценного, рационального питания: пища по количеству и качеству соответствует возрастным потребностям организма, соблюдаются энергетический баланс и требования к ассортименту предлагаемых блюд.</w:t>
      </w:r>
    </w:p>
    <w:p w:rsidR="00F31785" w:rsidRPr="00F31785" w:rsidRDefault="00F31785" w:rsidP="00F3178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</w:pPr>
      <w:r w:rsidRPr="00F31785">
        <w:rPr>
          <w:rFonts w:ascii="Times New Roman" w:hAnsi="Times New Roman" w:cs="Times New Roman"/>
          <w:b/>
          <w:color w:val="002060"/>
          <w:sz w:val="28"/>
          <w:szCs w:val="28"/>
        </w:rPr>
        <w:t>В МБОУ Луначарской СОШ №8  организовано  бесплатное одноразовое горячее питание  для обучающихся, получающих основное общее и среднее общее образование из числа многодетных малоимущих семей, имеющих 3-х и более несовершеннолетних детей в размере 25 рублей 56 копеек в день;</w:t>
      </w:r>
    </w:p>
    <w:p w:rsidR="008C6A53" w:rsidRDefault="00B95624" w:rsidP="00B56EA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9562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21</w:t>
      </w:r>
      <w:r w:rsidR="008C6A53" w:rsidRPr="00B9562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учащиеся из малообеспеченных, многодетных, неполных семей питаются бесплатно.</w:t>
      </w:r>
    </w:p>
    <w:p w:rsidR="008C6A53" w:rsidRPr="008C6A53" w:rsidRDefault="008C6A53" w:rsidP="00B56EA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A53">
        <w:rPr>
          <w:rFonts w:ascii="Times New Roman" w:eastAsia="Times New Roman" w:hAnsi="Times New Roman" w:cs="Times New Roman"/>
          <w:sz w:val="28"/>
          <w:szCs w:val="28"/>
          <w:lang w:eastAsia="ru-RU"/>
        </w:rPr>
        <w:t>   Режим питания в школе определяется  СанПиН 2.4.5.2409-08  «Санитарно-эпидемиологические требования к организации питания обучающихся в общеобразовательных учреждениях, учреждениях начального и среднего профессионального образования».</w:t>
      </w:r>
    </w:p>
    <w:p w:rsidR="008C6A53" w:rsidRPr="008C6A53" w:rsidRDefault="008C6A53" w:rsidP="00B56EA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A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Обеденный зал имеет площадь </w:t>
      </w:r>
      <w:r w:rsidR="00F403D0">
        <w:rPr>
          <w:rFonts w:ascii="Times New Roman" w:eastAsia="Times New Roman" w:hAnsi="Times New Roman" w:cs="Times New Roman"/>
          <w:sz w:val="28"/>
          <w:szCs w:val="28"/>
          <w:lang w:eastAsia="ru-RU"/>
        </w:rPr>
        <w:t>50</w:t>
      </w:r>
      <w:r w:rsidRPr="008C6A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кв. м,  рассчитан на </w:t>
      </w:r>
      <w:r w:rsidR="00F403D0">
        <w:rPr>
          <w:rFonts w:ascii="Times New Roman" w:eastAsia="Times New Roman" w:hAnsi="Times New Roman" w:cs="Times New Roman"/>
          <w:sz w:val="28"/>
          <w:szCs w:val="28"/>
          <w:lang w:eastAsia="ru-RU"/>
        </w:rPr>
        <w:t>25</w:t>
      </w:r>
      <w:r w:rsidRPr="008C6A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посадочных места. </w:t>
      </w:r>
    </w:p>
    <w:p w:rsidR="008C6A53" w:rsidRPr="008C6A53" w:rsidRDefault="008C6A53" w:rsidP="00B56EA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A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Чтобы вырастить здорового ребенка необходимо создать условия для его полноценного воспитания и развития. Один из основных факторов, определяющих состояние здоровья ребенка, его физическое и умственное </w:t>
      </w:r>
      <w:r w:rsidRPr="008C6A5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развитие - организация качественного питания подрастающего поколения. За фразой </w:t>
      </w:r>
      <w:r w:rsidRPr="00B95624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«школьное питание»</w:t>
      </w:r>
      <w:r w:rsidRPr="008C6A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стоит здоровье наших детей. По данным валеологов болезни органов пищеварения у детей и подростков занимают 3-е место. Поэтому важным фактором сохранения здоровья учеников является организация правильного питания не только дома, но и в школе. Специалисты считают, что ухудшение здоровья детей связано с неполноценным питанием, гиповитаминозами, химическими загрязнениями окружающей среды, отсутствием навыков и привычек здорового образа жизни.</w:t>
      </w:r>
    </w:p>
    <w:sectPr w:rsidR="008C6A53" w:rsidRPr="008C6A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756B"/>
    <w:rsid w:val="0067756B"/>
    <w:rsid w:val="00834F74"/>
    <w:rsid w:val="008C6A53"/>
    <w:rsid w:val="009B2245"/>
    <w:rsid w:val="00B56EAC"/>
    <w:rsid w:val="00B95624"/>
    <w:rsid w:val="00E247E9"/>
    <w:rsid w:val="00E90DE3"/>
    <w:rsid w:val="00F31785"/>
    <w:rsid w:val="00F403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37770DC-7E1D-4E86-8792-6AFBCC295E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56E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56EA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2334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345F64-0182-4CBD-BC20-F6D50FE43C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275</Words>
  <Characters>1570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2020-05-07T13:03:00Z</dcterms:created>
  <dcterms:modified xsi:type="dcterms:W3CDTF">2020-09-14T20:07:00Z</dcterms:modified>
</cp:coreProperties>
</file>