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735280"/>
            <wp:effectExtent l="0" t="0" r="3175" b="8255"/>
            <wp:docPr id="1" name="Рисунок 1" descr="http://novokolchoznoe.klgd.eduru.ru/media/2022/03/02/1292030400/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ovokolchoznoe.klgd.eduru.ru/media/2022/03/02/1292030400/pri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 2000 года развивается восстановительная медиация в образовательной сфере в форме «Школьных служб примирения», направленных на  решение конфликтных ситуаций и профилактическую работу с правонарушениями несовершеннолетних. Первая медиация, проведенная школьниками-медиаторами, прошла 16 декабря 2001 года в школе № 464 города Москвы, и эту дату можно считать началом деятельности школьных служб примирения в России (уже реализации, а начало разработки 2000 год).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МИНОБРНАУКИ направил в регионы </w:t>
      </w:r>
      <w:r w:rsidRPr="006C2DD6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«</w:t>
      </w:r>
      <w:hyperlink r:id="rId7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Методические рекомендации по созданию и развитию служб примирения в образовательных организациях</w:t>
        </w:r>
      </w:hyperlink>
      <w:r w:rsidRPr="006C2DD6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«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МИНОБРНАУКИ направил в регионы</w:t>
      </w:r>
      <w:r w:rsidRPr="006C2D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6C2DD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«</w:t>
      </w:r>
      <w:hyperlink r:id="rId8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организаций»</w:t>
        </w:r>
      </w:hyperlink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МИНПРОСВЕЩЕНИЯ направил в регионы </w:t>
      </w:r>
      <w:bookmarkStart w:id="0" w:name="_GoBack"/>
      <w:bookmarkEnd w:id="0"/>
      <w:r w:rsidRPr="006C2DD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>«Методические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родителей»</w:t>
      </w:r>
    </w:p>
    <w:p w:rsidR="006C2DD6" w:rsidRPr="006C2DD6" w:rsidRDefault="006C2DD6" w:rsidP="006C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C2DD6" w:rsidRPr="006C2DD6" w:rsidRDefault="006C2DD6" w:rsidP="006C2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>1. ЧЕМ ВОССТАНОВИТЕЛЬНЫЙ ПОДХОД ПОМОГАЕТ ШКОЛЕ?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директора, администраторы и педагоги сталкиваются с ситуациями, когда они не могут донести свою позицию до учеников, их родителей,  а также и сами не понимают, что хотят родители и педагоги (и почему они себя ведут «странно» и реагируют «неадекватно»). Мы встречались с мнением, что в школе не должно быть дискуссий и все должны только подчиняться распорядку, педагогам и  администрации, которым нужны все более жесткие дисциплинарные методы,  </w:t>
      </w:r>
      <w:r w:rsidRPr="006C2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нам такая позиция не близка</w:t>
      </w: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исходим из того, что в современном мире людям важно уметь сотрудничать и договариваться, а школа, в которой  встречаются несколько </w:t>
      </w: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поколений, может им в этом помочь. Мы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 свой вклад в построение результативного образовательного процесса должны делать и педагоги, и администрация, и учащиеся, и их родители.  Важно помочь  им действовать ответственно  и согласованно (особенно там, где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было нарушено и возник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конфликт).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налаживания конструктивного взаимодействия    школе нужен специалист школьной службы примирения (Ведущий восстановительных программ, медиатор), который умеет складывать доверие, организовывать диалог в сложных ситуациях, поддерживать ответственное поведение и взаимное понимание людей (даже тех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захватили сильные эмоции и вражда).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восстановительных программ </w:t>
      </w:r>
      <w:proofErr w:type="gramStart"/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ищет решение</w:t>
      </w:r>
      <w:proofErr w:type="gramEnd"/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людей, и не НАВЯЗЫВАЕТ им свое решение, а умеет создать условия, чтобы они нашли его САМИ. И чтобы их решение было в русле </w:t>
      </w:r>
      <w:hyperlink r:id="rId9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восстановительных принципов</w:t>
        </w:r>
      </w:hyperlink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(ценностей).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сложившейся в России практике — позицию специалиста службы примирения может освоить кто-то из работников школы (чаще всего психолог, социальный педагог, учитель), но позиция специалиста службы примирения (медиатора) отличается от других специалистов и обладает своими ресурсами. При этом он не теряет свои профессиональные навыки (педагогические, психологические и </w:t>
      </w:r>
      <w:proofErr w:type="spell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расширяет свои возможности для работы  с трудными ситуациями.  Анализируя  практику  Школьных служб примирения  в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видим, что опытный специалист службы примирения часто справляется с теми ситуациями, с которыми не удается справиться другим специалистам.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служба примирения поддерживает восстановительную культуру взаимоотношений, которая направлена на создание безопасных и комфортных взаимоотношений, основанных на взаимопонимании, взаимной ответственности и поддержке, чувстве справедливости, а в итоге — развитии активного сообщества в пространстве школы.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DD6" w:rsidRPr="006C2DD6" w:rsidRDefault="006C2DD6" w:rsidP="006C2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6C2DD6" w:rsidRPr="006C2DD6" w:rsidRDefault="006C2DD6" w:rsidP="006C2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>2. СМЫСЛ ШКОЛЬНЫХ СЛУЖБ ПРИМИРЕНИЯ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служба примирения (ШСП) —  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команда единомышленников (взрослых и детей), которая  решает возникшие в школе конфликты или противоречия через восстановительные программы, а также распространяет в школе восстановительную культуру.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данная команда должна быть оформлена, чтобы люди понимали рамки своей работы. Но форма может быть разной: методическое объединение, клуб, подразделение в структуре, команда в рамках школьного самоуправления и пр. При этом мы рекомендуем, чтобы число отчетных бумаг в ШСП было минимальным (пакет типовых документов можем выслать), а главным оставалось содержание работы и помощь школе.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примирения создается добровольно. С одной стороны сложно обойтись без какого-либо административного ресурса, который создает условия, «подбадривает»  и рекомендует. Но если школа категорически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школе нет человека, поддерживающего восстановительные принципы, то вынуждать такую школу создавать службу примирения бессмысленно и не нужно (пока не изменятся условия). Если же школа не категорически против создания службы примирения, то </w:t>
      </w:r>
      <w:hyperlink r:id="rId10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какую помощь служба примирения может оказать всем участникам образовательного процесса</w:t>
        </w:r>
      </w:hyperlink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способы реагирования на конфликты в школе:</w:t>
      </w:r>
    </w:p>
    <w:p w:rsidR="006C2DD6" w:rsidRPr="006C2DD6" w:rsidRDefault="006C2DD6" w:rsidP="006C2D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(наказание или угроза наказанием)</w:t>
      </w:r>
    </w:p>
    <w:p w:rsidR="006C2DD6" w:rsidRPr="006C2DD6" w:rsidRDefault="006C2DD6" w:rsidP="006C2D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 психологу или социальному педагогу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а также порой встречаются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деструктивные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DD6" w:rsidRPr="006C2DD6" w:rsidRDefault="006C2DD6" w:rsidP="006C2DD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Травля (</w:t>
      </w:r>
      <w:proofErr w:type="spell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2DD6" w:rsidRPr="006C2DD6" w:rsidRDefault="006C2DD6" w:rsidP="006C2DD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Изгнание их класса/школы</w:t>
      </w:r>
    </w:p>
    <w:p w:rsidR="006C2DD6" w:rsidRPr="006C2DD6" w:rsidRDefault="006C2DD6" w:rsidP="006C2DD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(в  том числе в родительских чатах)</w:t>
      </w:r>
    </w:p>
    <w:p w:rsidR="006C2DD6" w:rsidRPr="006C2DD6" w:rsidRDefault="006C2DD6" w:rsidP="006C2DD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Манипуляции и т.п.</w:t>
      </w:r>
    </w:p>
    <w:p w:rsidR="006C2DD6" w:rsidRPr="006C2DD6" w:rsidRDefault="006C2DD6" w:rsidP="006C2DD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«Стрелки» среди подростков</w:t>
      </w:r>
    </w:p>
    <w:p w:rsidR="006C2DD6" w:rsidRPr="006C2DD6" w:rsidRDefault="006C2DD6" w:rsidP="006C2DD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Замалчивание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способах либо не происходит полного решения конфликта, удовлетворяющее всех участников, либо решение конфликта находят не его участники,  а кто-то за них.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школьники не осваивают конструктивные способы разрешения конфликтных ситуаций, и потому в школе и  в дальнейшей жизни они часто необоснованно применяют  силу или становятся жертвами агрессивно настроенных людей.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нейтральный посредник (специалист службы примирения, медиатор), который  не судит, не советует, не воспитывает, не защищает, не  винит и не принуждает.  Медиатор помогает всем участникам снизить эмоциональный накал, услышать и понять друг друга (в чем на их взгляд проблема, какой  и кому причинен вред), а также им самим найти выход из конфликтной ситуации и обсудить, как избежать повторения подобного  в будущем.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службы примирения (медиатор) организует примирительную встречу только при добровольном согласии обеих сторон  и в их интересах и потому он предварительно встречается с  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проведения медиации в образовательном учреждении организуются  Школьные службы примирения. 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Миссия школьной службы примирения</w:t>
      </w: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развить и закрепить как культурную традицию способность людей к взаимопониманию.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школьной службы примирения</w:t>
      </w: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  развитие в образовательных учреждениях восстановительного способа реагирования на конфликты и правонарушения.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службы примирения:</w:t>
      </w:r>
    </w:p>
    <w:p w:rsidR="006C2DD6" w:rsidRPr="006C2DD6" w:rsidRDefault="006C2DD6" w:rsidP="006C2DD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ориентированных на наказание реакций на конфликты, нарушения дисциплины и правонарушения несовершеннолетних.</w:t>
      </w:r>
    </w:p>
    <w:p w:rsidR="006C2DD6" w:rsidRPr="006C2DD6" w:rsidRDefault="006C2DD6" w:rsidP="006C2DD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восстановительных практик,  таких как «Восстановительная медиация» (Программа примирения), «Круг сообщества», Профилактические Круги и т. д.</w:t>
      </w:r>
    </w:p>
    <w:p w:rsidR="006C2DD6" w:rsidRPr="006C2DD6" w:rsidRDefault="006C2DD6" w:rsidP="006C2DD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ценностей восстановительной культуры (таких как ответственность, взаимопонимание, поддержка  и т.д.) педагогам, администрации, школьникам и родителям.</w:t>
      </w:r>
    </w:p>
    <w:p w:rsidR="006C2DD6" w:rsidRPr="006C2DD6" w:rsidRDefault="006C2DD6" w:rsidP="006C2DD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восстановительного подхода в существующие в школе формы управления и воспитания (родительские собрания, педагогические и методические советы, классные часы  и пр.), налаживание взаимопонимания между разными участниками образовательного процесса</w:t>
      </w:r>
      <w:proofErr w:type="gramEnd"/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службы примирения: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активно действующую школьную службу примирения входит один или несколько взрослых кураторов (руководителей), а также  до 10 школьников-волонтеров (медиаторов-ровесников) старших классов, поскольку у них лучше взаимопонимание со сверстниками.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школьной службы примирения  отбираются и проходят </w:t>
      </w:r>
      <w:hyperlink r:id="rId11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обучение</w:t>
        </w:r>
      </w:hyperlink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не такое длительное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в профессии педагогов и психологов, но без обучения скорее всего вместо позиции медиатора специалисты будут реализовывать привычные подходы (психолог — психологический, юрист — юридический и тому подобное). Для проведения обучения важно подбирать тренеров, которые сами имеют практику восстановительных программ в школах.  </w:t>
      </w:r>
      <w:hyperlink r:id="rId12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Выбор тренера</w:t>
        </w:r>
      </w:hyperlink>
      <w:r w:rsidRPr="006C2DD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.</w:t>
      </w:r>
    </w:p>
    <w:p w:rsidR="006C2DD6" w:rsidRPr="006C2DD6" w:rsidRDefault="006C2DD6" w:rsidP="006C2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6C2DD6" w:rsidRPr="006C2DD6" w:rsidRDefault="006C2DD6" w:rsidP="006C2D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>2. ПРАВОВОЕ ОБОСНОВАНИЕ ДЕЯТЕЛЬНОСТИ СЛУЖБ ПРИМИРЕНИЯ И ВОССТАНОВИТЕЛЬНЫХ ПРОГРАММ В ШКОЛЕ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СПИСОК ОСНОВНЫХ ПРАВОВЫХ ДОКУМЕНТОВ В ДЕЯТЕЛЬНОСТИ СЛУЖБ ПРИМИРЕНИЯ</w:t>
        </w:r>
      </w:hyperlink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«Методические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родителей» 2020</w:t>
        </w:r>
      </w:hyperlink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lang w:eastAsia="ru-RU"/>
          </w:rPr>
          <w:t>Межведомственный комплексный План по реализации  Концепции</w:t>
        </w:r>
        <w:proofErr w:type="gramStart"/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lang w:eastAsia="ru-RU"/>
          </w:rPr>
          <w:t xml:space="preserve"> (…) </w:t>
        </w:r>
        <w:proofErr w:type="gramEnd"/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lang w:eastAsia="ru-RU"/>
          </w:rPr>
          <w:t>до 2025 года </w:t>
        </w:r>
      </w:hyperlink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DD6" w:rsidRPr="006C2DD6" w:rsidRDefault="006C2DD6" w:rsidP="006C2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6C2DD6" w:rsidRPr="006C2DD6" w:rsidRDefault="006C2DD6" w:rsidP="006C2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>3.  ЧТО ОБЕСПЕЧИВАЕТ  РЕЗУЛЬТАТИВНОСТЬ ВОССТАНОВИТЕЛЬНЫХ ПРОГРАММ?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представители </w:t>
      </w:r>
      <w:proofErr w:type="spell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спросили, гарантируем ли мы, что после наших восстановительных программ подросток больше никогда не совершит преступление?  Мы в ответ спросили их: «Гарантируют ли они, что подросток больше никогда не совершит преступление после заседания </w:t>
      </w:r>
      <w:proofErr w:type="spell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?».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нет технологии, дающих  такую гарантию, но у нас </w:t>
      </w: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 </w:t>
      </w:r>
      <w:r w:rsidRPr="006C2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основания</w:t>
      </w: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 большой вероятностью будут обеспечивать у несовершеннолетнего предупреждение совершения правонарушения в дальнейшем.</w:t>
      </w:r>
      <w:proofErr w:type="gramEnd"/>
    </w:p>
    <w:p w:rsidR="006C2DD6" w:rsidRPr="006C2DD6" w:rsidRDefault="006C2DD6" w:rsidP="006C2DD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восстановительных программ предварительно встретится с каждой из сторон, вместе с ними проанализирует ситуацию и убедится в их добрых намерениях и готовности к конструктивному обсуждению.</w:t>
      </w:r>
    </w:p>
    <w:p w:rsidR="006C2DD6" w:rsidRPr="006C2DD6" w:rsidRDefault="006C2DD6" w:rsidP="006C2DD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Обидчик (если в ситуации есть обидчик) лично в безопасной обстановке услышит, какой вред он принес, и Ведущий восстановительных программ приложит усилия, чтобы он  понял это (не обязательно согласился, но услышал и понял). Ведущий восстановительных программ обсуждает не его вину, а вред, причиненный  обидчиком конкретным людям и готовность обидчика его исправить.</w:t>
      </w:r>
    </w:p>
    <w:p w:rsidR="006C2DD6" w:rsidRPr="006C2DD6" w:rsidRDefault="006C2DD6" w:rsidP="006C2DD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будет поставлен вопрос, что обидчик будет ДЕЛАТЬ для исправления ситуации и в какой срок (чтобы ситуация была для него уроком).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слова «я больше не буду» не являются достаточным основанием, тем более для обучающегося средней и старшей школы.</w:t>
      </w:r>
      <w:proofErr w:type="gramEnd"/>
    </w:p>
    <w:p w:rsidR="006C2DD6" w:rsidRPr="006C2DD6" w:rsidRDefault="006C2DD6" w:rsidP="006C2DD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каждого ребенка узнают о произошедшем (если это требуется) от самих участников (часто на фоне эмоций обсудить спокойно ситуацию между собой им не удается), и Ведущий восстановительных программ задаст вопрос родителям, какую они берут на себя ответственность  и что они будут делать чтобы  исправить ситуацию и чтобы  ситуация не повторилась (в том числе из того, что они ранее не делали).</w:t>
      </w:r>
      <w:proofErr w:type="gramEnd"/>
    </w:p>
    <w:p w:rsidR="006C2DD6" w:rsidRPr="006C2DD6" w:rsidRDefault="006C2DD6" w:rsidP="006C2DD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составлен договор и предусмотрены условия его выполнения (поощрения) и невыполнения (последствия).</w:t>
      </w:r>
    </w:p>
    <w:p w:rsidR="006C2DD6" w:rsidRPr="006C2DD6" w:rsidRDefault="006C2DD6" w:rsidP="006C2DD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вопрос недопущения повторения подобного может быть обсужден с другими родителями и\ или с классом в форме Круга сообщества – например, для совместной выработки правил безопасного общения в классе и т.п.</w:t>
      </w:r>
    </w:p>
    <w:p w:rsidR="006C2DD6" w:rsidRPr="006C2DD6" w:rsidRDefault="006C2DD6" w:rsidP="006C2DD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возможно включение специалистов в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ситуации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(психологов, педагогов, администрации и т.д. как </w:t>
      </w:r>
      <w:proofErr w:type="spell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внешних).</w:t>
      </w:r>
    </w:p>
    <w:p w:rsidR="006C2DD6" w:rsidRPr="006C2DD6" w:rsidRDefault="006C2DD6" w:rsidP="006C2DD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Продержка  и участие в исправлении ситуации и выполнении договора со стороны друзей, близких и уважаемых людей (которых пригласили сами участники).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далее…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УТОЧНЕНИЕ: Обидчик —  это тот, кто причинил вред другому человеку. В школьных конфликтах часто вред взаимный, и каждая сторона одновременно и обидчик, и жертва. В этом случае вопрос о понимании и заглаживании вреда будет задан каждой из сторон. Основным фактором профилактики правонарушений мы видим не страх наказания, отвержение или оказание </w:t>
      </w: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услуг обидчику,  а воссоединяющий стыд обидчика перед близкими и значимыми для него людьми (в соответствии с </w:t>
      </w:r>
      <w:hyperlink r:id="rId16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590C02"/>
            <w:sz w:val="28"/>
            <w:szCs w:val="28"/>
            <w:u w:val="single"/>
            <w:lang w:eastAsia="ru-RU"/>
          </w:rPr>
          <w:t xml:space="preserve">теорией Дж. </w:t>
        </w:r>
        <w:proofErr w:type="spellStart"/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590C02"/>
            <w:sz w:val="28"/>
            <w:szCs w:val="28"/>
            <w:u w:val="single"/>
            <w:lang w:eastAsia="ru-RU"/>
          </w:rPr>
          <w:t>Брейтуэйта</w:t>
        </w:r>
        <w:proofErr w:type="spellEnd"/>
      </w:hyperlink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Восстановительные программы помогают создать ситуацию, в которой такой стыд может состояться.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по сложным ситуациям специалистов школьной службы примирения поддерживает территориальная (городская) служба примирения, если она есть на данной территории.</w:t>
      </w:r>
    </w:p>
    <w:p w:rsidR="006C2DD6" w:rsidRPr="006C2DD6" w:rsidRDefault="006C2DD6" w:rsidP="006C2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6C2DD6" w:rsidRDefault="006C2DD6" w:rsidP="006C2D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</w:p>
    <w:p w:rsidR="006C2DD6" w:rsidRPr="006C2DD6" w:rsidRDefault="006C2DD6" w:rsidP="006C2D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>4. ВКЛЮЧЕНИЕ ВОССТАНОВИТЕЛЬНЫХ ПРОГРАММ В СУЩЕСТВУЮЩИЕ ФОРМЫ РАБОТЫ: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 подход может встраиваться в существующие формы работы и улучшать их (делает более справедливыми  и результативными) с учетом принципов Восстановительного подхода (указаны на Главной странице данного сайта). Примеры таких форм работы:</w:t>
      </w:r>
    </w:p>
    <w:p w:rsidR="006C2DD6" w:rsidRPr="006C2DD6" w:rsidRDefault="006C2DD6" w:rsidP="006C2DD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  и методические объединения в формате «Круга сообщества» (как по проблемным ситуациям, так и с целью развития образовательной организации).</w:t>
      </w:r>
    </w:p>
    <w:p w:rsidR="006C2DD6" w:rsidRPr="006C2DD6" w:rsidRDefault="006C2DD6" w:rsidP="006C2DD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в формате «Программы по заглаживанию обидчиком причиненного жертве вреда».</w:t>
      </w:r>
    </w:p>
    <w:p w:rsidR="006C2DD6" w:rsidRPr="006C2DD6" w:rsidRDefault="006C2DD6" w:rsidP="006C2DD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в формате «Круга сообщества».</w:t>
      </w:r>
    </w:p>
    <w:p w:rsidR="006C2DD6" w:rsidRPr="006C2DD6" w:rsidRDefault="006C2DD6" w:rsidP="006C2DD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конфликтов между детьми в формате «Программы примирения».</w:t>
      </w:r>
    </w:p>
    <w:p w:rsidR="006C2DD6" w:rsidRPr="006C2DD6" w:rsidRDefault="006C2DD6" w:rsidP="006C2DD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сотрудников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обучающихся по их жалобе в формате медиации  либо Семейной конференции.</w:t>
      </w:r>
    </w:p>
    <w:p w:rsidR="006C2DD6" w:rsidRPr="006C2DD6" w:rsidRDefault="006C2DD6" w:rsidP="006C2DD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групповым обращением (жалобой группы родителей)  в том числе по проблемным ситуациям с </w:t>
      </w:r>
      <w:proofErr w:type="gramStart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—  в формате Школьно-родительского совета.</w:t>
      </w:r>
    </w:p>
    <w:p w:rsidR="006C2DD6" w:rsidRPr="006C2DD6" w:rsidRDefault="006C2DD6" w:rsidP="006C2DD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профилактики в формате профилактических восстановительных программ.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многие другие формы от небольших,  используемых непосредственно в работе педагога и классного руководителя, до детского клуба волонтеров служб примирения и т.п.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форматы отличаются от тех форм, которые  обычно используются в образовательной организации!</w:t>
      </w:r>
    </w:p>
    <w:p w:rsidR="006C2DD6" w:rsidRPr="006C2DD6" w:rsidRDefault="006C2DD6" w:rsidP="006C2DD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Описания программ</w:t>
        </w:r>
      </w:hyperlink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представлены  в материалах данного сайта. Их освоение происходит </w:t>
      </w:r>
      <w:hyperlink r:id="rId18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в процессе обучения</w:t>
        </w:r>
      </w:hyperlink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DD6" w:rsidRPr="006C2DD6" w:rsidRDefault="006C2DD6" w:rsidP="006C2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6C2DD6" w:rsidRPr="006C2DD6" w:rsidRDefault="006C2DD6" w:rsidP="006C2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lastRenderedPageBreak/>
        <w:t>5. НЕКОТОРЫЕ МАТЕРИАЛЫ ДЛЯ ЗАПУСКА РАБОТЫ ШСП:</w:t>
      </w:r>
    </w:p>
    <w:p w:rsidR="006C2DD6" w:rsidRPr="006C2DD6" w:rsidRDefault="006C2DD6" w:rsidP="006C2DD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9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«</w:t>
        </w:r>
        <w:proofErr w:type="gramStart"/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Коновалов</w:t>
        </w:r>
        <w:proofErr w:type="gramEnd"/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 xml:space="preserve"> А.Ю. Школьные службы примирения и восстановительная культура школы»</w:t>
        </w:r>
      </w:hyperlink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Скачать.</w:t>
      </w:r>
    </w:p>
    <w:p w:rsidR="006C2DD6" w:rsidRPr="006C2DD6" w:rsidRDefault="006C2DD6" w:rsidP="006C2DD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Статья о школьной службе примирения и профилактических программах</w:t>
        </w:r>
      </w:hyperlink>
      <w:r w:rsidRPr="006C2DD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.</w:t>
      </w:r>
      <w:r w:rsidRPr="006C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Скачать.</w:t>
      </w:r>
    </w:p>
    <w:p w:rsidR="006C2DD6" w:rsidRPr="006C2DD6" w:rsidRDefault="006C2DD6" w:rsidP="006C2DD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DD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hyperlink r:id="rId21" w:history="1">
        <w:r w:rsidRPr="006C2DD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Опыт работы школьных служб примирения в России. Сборник материалов (2014 год)</w:t>
        </w:r>
      </w:hyperlink>
      <w:r w:rsidRPr="006C2DD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 </w:t>
      </w:r>
      <w:r w:rsidRPr="006C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Скачать.</w:t>
      </w:r>
    </w:p>
    <w:p w:rsidR="006C2DD6" w:rsidRPr="006C2DD6" w:rsidRDefault="006C2DD6" w:rsidP="006C2DD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Раздел о медиации ровесников (открыть  в новом окне)</w:t>
        </w:r>
      </w:hyperlink>
    </w:p>
    <w:p w:rsidR="006C2DD6" w:rsidRPr="006C2DD6" w:rsidRDefault="006C2DD6" w:rsidP="006C2DD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Видео: Интервью о восстановительной медиации и службах примирения</w:t>
        </w:r>
      </w:hyperlink>
    </w:p>
    <w:p w:rsidR="00D57B9B" w:rsidRPr="006C2DD6" w:rsidRDefault="006C2DD6" w:rsidP="006C2DD6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6C2DD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shd w:val="clear" w:color="auto" w:fill="FFFFFF"/>
            <w:lang w:eastAsia="ru-RU"/>
          </w:rPr>
          <w:t>Фильм «Школьные службы примирения»</w:t>
        </w:r>
      </w:hyperlink>
    </w:p>
    <w:sectPr w:rsidR="00D57B9B" w:rsidRPr="006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51A"/>
    <w:multiLevelType w:val="multilevel"/>
    <w:tmpl w:val="411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3085A"/>
    <w:multiLevelType w:val="multilevel"/>
    <w:tmpl w:val="3EE2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2423F"/>
    <w:multiLevelType w:val="multilevel"/>
    <w:tmpl w:val="5146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E37C1"/>
    <w:multiLevelType w:val="multilevel"/>
    <w:tmpl w:val="34D6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36FA6"/>
    <w:multiLevelType w:val="multilevel"/>
    <w:tmpl w:val="2366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8719B"/>
    <w:multiLevelType w:val="multilevel"/>
    <w:tmpl w:val="450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C08EA"/>
    <w:multiLevelType w:val="multilevel"/>
    <w:tmpl w:val="51D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BC"/>
    <w:rsid w:val="006C2DD6"/>
    <w:rsid w:val="00D57B9B"/>
    <w:rsid w:val="00E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C2D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DD6"/>
    <w:rPr>
      <w:i/>
      <w:iCs/>
    </w:rPr>
  </w:style>
  <w:style w:type="character" w:styleId="a5">
    <w:name w:val="Strong"/>
    <w:basedOn w:val="a0"/>
    <w:uiPriority w:val="22"/>
    <w:qFormat/>
    <w:rsid w:val="006C2DD6"/>
    <w:rPr>
      <w:b/>
      <w:bCs/>
    </w:rPr>
  </w:style>
  <w:style w:type="character" w:styleId="a6">
    <w:name w:val="Hyperlink"/>
    <w:basedOn w:val="a0"/>
    <w:uiPriority w:val="99"/>
    <w:semiHidden/>
    <w:unhideWhenUsed/>
    <w:rsid w:val="006C2D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C2D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DD6"/>
    <w:rPr>
      <w:i/>
      <w:iCs/>
    </w:rPr>
  </w:style>
  <w:style w:type="character" w:styleId="a5">
    <w:name w:val="Strong"/>
    <w:basedOn w:val="a0"/>
    <w:uiPriority w:val="22"/>
    <w:qFormat/>
    <w:rsid w:val="006C2DD6"/>
    <w:rPr>
      <w:b/>
      <w:bCs/>
    </w:rPr>
  </w:style>
  <w:style w:type="character" w:styleId="a6">
    <w:name w:val="Hyperlink"/>
    <w:basedOn w:val="a0"/>
    <w:uiPriority w:val="99"/>
    <w:semiHidden/>
    <w:unhideWhenUsed/>
    <w:rsid w:val="006C2D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8-926-145-87-01.ru/wp-content/uploads/2013/10/07-7657-1.pdf" TargetMode="External"/><Relationship Id="rId13" Type="http://schemas.openxmlformats.org/officeDocument/2006/relationships/hyperlink" Target="http://www.8-926-145-87-01.ru/wp-content/uploads/2020/08/%D0%A1%D0%9F%D0%98%D0%A1%D0%9E%D0%9A-%D0%9E%D0%A1%D0%9D%D0%9E%D0%92%D0%9D%D0%AB%D0%A5-%D0%9F%D0%A0%D0%90%D0%92%D0%9E%D0%92%D0%AB%D0%A5-%D0%94%D0%9E%D0%9A%D0%A3%D0%9C%D0%95%D0%9D%D0%A2%D0%9E%D0%92-%D0%92-%D0%94%D0%95%D0%AF%D0%A2%D0%95%D0%9B%D0%AC%D0%9D%D0%9E%D0%A1%D0%A2%D0%98-%D0%A1%D0%9B%D0%A3%D0%96%D0%91-%D0%9F%D0%A0%D0%98%D0%9C%D0%98%D0%A0%D0%95%D0%9D%D0%98%D0%AF-.pdf" TargetMode="External"/><Relationship Id="rId18" Type="http://schemas.openxmlformats.org/officeDocument/2006/relationships/hyperlink" Target="http://www.8-926-145-87-01.ru/%D0%BE%D0%B1%D1%83%D1%87%D0%B5%D0%BD%D0%B8%D0%B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prc.ru/wp-content/uploads/2015/01/sbornik-ShCP.pdf" TargetMode="External"/><Relationship Id="rId7" Type="http://schemas.openxmlformats.org/officeDocument/2006/relationships/hyperlink" Target="http://www.8-926-145-87-01.ru/wp-content/uploads/2018/01/merged-1-1.pdf" TargetMode="External"/><Relationship Id="rId12" Type="http://schemas.openxmlformats.org/officeDocument/2006/relationships/hyperlink" Target="http://www.8-926-145-87-01.ru/%d1%81%d0%be%d0%b7%d0%b4%d0%b0%d1%82%d1%8c-%d1%81%d0%bb%d1%83%d0%b6%d0%b1%d1%83-%d0%bf%d1%80%d0%b8%d0%bc%d0%b8%d1%80%d0%b5%d0%bd%d0%b8%d1%8f/%d0%b2%d1%8b%d0%b1%d0%be%d1%80-%d1%82%d1%80%d0%b5%d0%bd%d0%b5%d0%bd%d0%be%d0%b2" TargetMode="External"/><Relationship Id="rId17" Type="http://schemas.openxmlformats.org/officeDocument/2006/relationships/hyperlink" Target="http://www.8-926-145-87-01.ru/%D0%BC%D0%B5%D0%B4%D0%B8%D0%B0%D1%86%D0%B8%D1%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8-926-145-87-01.ru/wp-content/uploads/2014/08/%D0%91%D1%80%D0%B5%D0%B9%D1%82%D1%83%D1%8D%D0%B9%D1%82-%D0%BA%D0%BD%D0%B8%D0%B3%D0%B01.pdf" TargetMode="External"/><Relationship Id="rId20" Type="http://schemas.openxmlformats.org/officeDocument/2006/relationships/hyperlink" Target="http://www.8-926-145-87-01.ru/wp-content/uploads/2013/10/%D0%A1%D1%82%D0%B0%D1%82%D1%8C%D1%8F-%D0%BE-%D0%A8%D0%A1%D0%9F-%D0%B8-%D0%BF%D1%80%D0%BE%D1%84%D0%B8%D0%BB%D0%B0%D0%BA%D1%82%D0%B8%D1%87%D0%B5%D1%81%D0%BA%D0%B8%D1%85-%D0%BF%D1%80%D0%BE%D0%B3%D1%80%D0%B0%D0%BC%D0%BC%D0%B0%D1%85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8-926-145-87-01.ru/%D0%BE%D0%B1%D1%83%D1%87%D0%B5%D0%BD%D0%B8%D0%B5" TargetMode="External"/><Relationship Id="rId24" Type="http://schemas.openxmlformats.org/officeDocument/2006/relationships/hyperlink" Target="https://www.youtube.com/watch?v=QZCO_8Thz9s&amp;index=2&amp;list=PLPKS3L9WyjbX5P1e1y-tx0iIkveCSxdLn&amp;t=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gov.spb.ru/media/uploads/userfiles/2019/11/25/%D0%9F%D0%BB%D0%B0%D0%BD_%D0%BA%D0%BE%D0%BC%D0%BF%D0%BB%D0%B5%D0%BA%D1%81%D0%BD%D1%8B%D1%85_%D0%BC%D0%B5%D1%80%D0%BE%D0%BF%D1%80%D0%B8%D1%8F%D1%82%D0%B8%D0%B9_%D0%BF%D0%BE_%D1%80%D0%B5%D0%B0%D0%BB%D0%B8%D0%B7%D0%B0%D1%86%D0%B8%D0%B8_%D0%9A%D0%BE%D0%BD%D1%86%D0%B5%D0%BF%D1%86%D0%B8%D0%B8_%D1%80%D0%B0%D0%B7%D0%B2%D0%B8%D1%82%D0%B8%D1%8F_%D1%81%D0%BB%D1%83%D0%B6%D0%B1_%D0%BC%D0%B5%D0%B4%D0%B8%D0%B0%D1%86%D0%B8%D0%B8.pdf" TargetMode="External"/><Relationship Id="rId23" Type="http://schemas.openxmlformats.org/officeDocument/2006/relationships/hyperlink" Target="https://www.youtube.com/watch?v=zMTYFTYgkS0&amp;index=1&amp;list=PLPKS3L9WyjbX5P1e1y-tx0iIkveCSxdLn&amp;t=38s" TargetMode="External"/><Relationship Id="rId10" Type="http://schemas.openxmlformats.org/officeDocument/2006/relationships/hyperlink" Target="http://www.8-926-145-87-01.ru/%D1%81%D0%BE%D0%B7%D0%B4%D0%B0%D1%82%D1%8C-%D1%81%D0%BB%D1%83%D0%B6%D0%B1%D1%83-%D0%BF%D1%80%D0%B8%D0%BC%D0%B8%D1%80%D0%B5%D0%BD%D0%B8%D1%8F/%D1%87%D1%82%D0%BE-%D0%BC%D0%BE%D0%B6%D0%B5%D1%82-%D1%81%D0%BB%D1%83%D0%B6%D0%B1%D0%B0-%D0%BF%D1%80%D0%B8%D0%BC%D0%B8%D1%80%D0%B5%D0%BD%D0%B8%D1%8F" TargetMode="External"/><Relationship Id="rId19" Type="http://schemas.openxmlformats.org/officeDocument/2006/relationships/hyperlink" Target="http://www.8-926-145-87-01.ru/wp-content/uploads/2015/02/%D0%A8%D0%A1%D0%9F-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-926-145-87-01.ru/" TargetMode="External"/><Relationship Id="rId14" Type="http://schemas.openxmlformats.org/officeDocument/2006/relationships/hyperlink" Target="http://www.8-926-145-87-01.ru/wp-content/uploads/2020/07/%D0%9C%D0%B5%D1%82%D0%BE%D0%B4%D0%B8%D1%87%D0%B5%D1%81%D0%BA%D0%B8%D0%B5-%D1%80%D0%B5%D0%BA%D0%BE%D0%BC%D0%B5%D0%BD%D0%B4%D0%B0%D1%86%D0%B8%D0%B8-%D0%BF%D0%BE-%D1%80%D0%B0%D0%B7%D0%B2%D0%B8%D1%82%D0%B8%D1%8E-%D1%81%D0%B5%D1%82%D0%B8-%D1%81%D0%BB%D1%83%D0%B6%D0%B1-%D0%BC%D0%B5%D0%B4%D0%B8%D0%B0%D1%86%D0%B8%D0%B8-%D0%BF%D1%80%D0%B8%D0%BC%D0%B8%D1%80%D0%B5%D0%BD%D0%B8%D1%8F-2020.pdf" TargetMode="External"/><Relationship Id="rId22" Type="http://schemas.openxmlformats.org/officeDocument/2006/relationships/hyperlink" Target="http://www.8-926-145-87-01.ru/%D0%BA%D0%BB%D1%83%D0%B1/%D1%80%D0%B0%D0%B1%D0%BE%D1%82%D0%B0-%D0%BC%D0%B5%D0%B4%D0%B8%D0%B0%D1%82%D0%BE%D1%80%D0%BE%D0%B2-%D1%81%D0%B2%D0%B5%D1%80%D1%81%D1%82%D0%BD%D0%B8%D0%BA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2717</Words>
  <Characters>15492</Characters>
  <Application>Microsoft Office Word</Application>
  <DocSecurity>0</DocSecurity>
  <Lines>129</Lines>
  <Paragraphs>36</Paragraphs>
  <ScaleCrop>false</ScaleCrop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2022-05-31T18:07:00Z</dcterms:created>
  <dcterms:modified xsi:type="dcterms:W3CDTF">2022-05-31T18:17:00Z</dcterms:modified>
</cp:coreProperties>
</file>